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9C" w:rsidRPr="00E75A42" w:rsidRDefault="00BE5D9C"/>
    <w:tbl>
      <w:tblPr>
        <w:tblStyle w:val="a6"/>
        <w:tblpPr w:leftFromText="180" w:rightFromText="180" w:vertAnchor="text" w:horzAnchor="margin" w:tblpXSpec="center" w:tblpY="-8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73"/>
        <w:gridCol w:w="4398"/>
      </w:tblGrid>
      <w:tr w:rsidR="00E75A42" w:rsidRPr="00E75A42" w:rsidTr="00BE5D9C">
        <w:tc>
          <w:tcPr>
            <w:tcW w:w="5173" w:type="dxa"/>
          </w:tcPr>
          <w:p w:rsidR="00BE5D9C" w:rsidRPr="00E75A42" w:rsidRDefault="00BE5D9C" w:rsidP="00BE5D9C">
            <w:pPr>
              <w:rPr>
                <w:sz w:val="28"/>
                <w:szCs w:val="28"/>
                <w:lang w:eastAsia="ru-RU"/>
              </w:rPr>
            </w:pPr>
            <w:r w:rsidRPr="00E75A42">
              <w:rPr>
                <w:sz w:val="28"/>
                <w:szCs w:val="28"/>
                <w:lang w:eastAsia="ru-RU"/>
              </w:rPr>
              <w:t xml:space="preserve">С учётом мнения </w:t>
            </w:r>
          </w:p>
          <w:p w:rsidR="00BE5D9C" w:rsidRPr="00E75A42" w:rsidRDefault="00BE5D9C" w:rsidP="00BE5D9C">
            <w:pPr>
              <w:rPr>
                <w:sz w:val="28"/>
                <w:szCs w:val="28"/>
                <w:lang w:eastAsia="ru-RU"/>
              </w:rPr>
            </w:pPr>
            <w:r w:rsidRPr="00E75A42">
              <w:rPr>
                <w:sz w:val="28"/>
                <w:szCs w:val="28"/>
                <w:lang w:eastAsia="ru-RU"/>
              </w:rPr>
              <w:t>педагогического совета</w:t>
            </w:r>
          </w:p>
          <w:p w:rsidR="00BE5D9C" w:rsidRPr="00E75A42" w:rsidRDefault="00BE5D9C" w:rsidP="00BE5D9C">
            <w:pPr>
              <w:rPr>
                <w:sz w:val="28"/>
                <w:szCs w:val="28"/>
                <w:lang w:eastAsia="ru-RU"/>
              </w:rPr>
            </w:pPr>
            <w:r w:rsidRPr="00E75A42">
              <w:rPr>
                <w:sz w:val="28"/>
                <w:szCs w:val="28"/>
                <w:lang w:eastAsia="ru-RU"/>
              </w:rPr>
              <w:t>протокол от «_</w:t>
            </w:r>
            <w:r w:rsidR="00807116">
              <w:rPr>
                <w:sz w:val="28"/>
                <w:szCs w:val="28"/>
                <w:u w:val="single"/>
                <w:lang w:eastAsia="ru-RU"/>
              </w:rPr>
              <w:t>05</w:t>
            </w:r>
            <w:r w:rsidR="00807116">
              <w:rPr>
                <w:sz w:val="28"/>
                <w:szCs w:val="28"/>
                <w:lang w:eastAsia="ru-RU"/>
              </w:rPr>
              <w:t xml:space="preserve">_» </w:t>
            </w:r>
            <w:r w:rsidR="00807116">
              <w:rPr>
                <w:sz w:val="28"/>
                <w:szCs w:val="28"/>
                <w:u w:val="single"/>
                <w:lang w:eastAsia="ru-RU"/>
              </w:rPr>
              <w:t xml:space="preserve">09  </w:t>
            </w:r>
            <w:r w:rsidRPr="00E75A42">
              <w:rPr>
                <w:sz w:val="28"/>
                <w:szCs w:val="28"/>
                <w:lang w:eastAsia="ru-RU"/>
              </w:rPr>
              <w:t xml:space="preserve">2014 № </w:t>
            </w:r>
            <w:r w:rsidR="00DB6531">
              <w:rPr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  <w:r w:rsidRPr="00E75A42">
              <w:rPr>
                <w:sz w:val="28"/>
                <w:szCs w:val="28"/>
                <w:lang w:eastAsia="ru-RU"/>
              </w:rPr>
              <w:t xml:space="preserve">__ </w:t>
            </w:r>
          </w:p>
          <w:p w:rsidR="00BE5D9C" w:rsidRPr="00E75A42" w:rsidRDefault="00BE5D9C" w:rsidP="00BE5D9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8" w:type="dxa"/>
            <w:hideMark/>
          </w:tcPr>
          <w:p w:rsidR="00BE5D9C" w:rsidRPr="00E75A42" w:rsidRDefault="00BE5D9C" w:rsidP="00BE5D9C">
            <w:pPr>
              <w:rPr>
                <w:sz w:val="28"/>
                <w:szCs w:val="28"/>
                <w:lang w:eastAsia="ru-RU"/>
              </w:rPr>
            </w:pPr>
            <w:r w:rsidRPr="00E75A42">
              <w:rPr>
                <w:sz w:val="28"/>
                <w:szCs w:val="28"/>
                <w:lang w:eastAsia="ru-RU"/>
              </w:rPr>
              <w:t xml:space="preserve">          УТВЕРЖДЕНО</w:t>
            </w:r>
          </w:p>
          <w:p w:rsidR="00BE5D9C" w:rsidRPr="00E75A42" w:rsidRDefault="00BE5D9C" w:rsidP="00BE5D9C">
            <w:pPr>
              <w:rPr>
                <w:sz w:val="28"/>
                <w:szCs w:val="28"/>
                <w:lang w:eastAsia="ru-RU"/>
              </w:rPr>
            </w:pPr>
            <w:r w:rsidRPr="00E75A42">
              <w:rPr>
                <w:sz w:val="28"/>
                <w:szCs w:val="28"/>
                <w:lang w:eastAsia="ru-RU"/>
              </w:rPr>
              <w:t>приказом  заведующего МБДОУ ЦРР детским  садом  № 6</w:t>
            </w:r>
          </w:p>
          <w:p w:rsidR="00BE5D9C" w:rsidRPr="00E75A42" w:rsidRDefault="00BE5D9C" w:rsidP="00BE5D9C">
            <w:pPr>
              <w:rPr>
                <w:sz w:val="28"/>
                <w:szCs w:val="28"/>
                <w:lang w:eastAsia="ru-RU"/>
              </w:rPr>
            </w:pPr>
            <w:r w:rsidRPr="00E75A42">
              <w:rPr>
                <w:sz w:val="28"/>
                <w:szCs w:val="28"/>
                <w:lang w:eastAsia="ru-RU"/>
              </w:rPr>
              <w:t xml:space="preserve"> пгт Лучегорск</w:t>
            </w:r>
          </w:p>
          <w:p w:rsidR="00BE5D9C" w:rsidRPr="00E75A42" w:rsidRDefault="00BE5D9C" w:rsidP="00BE5D9C">
            <w:pPr>
              <w:rPr>
                <w:sz w:val="28"/>
                <w:szCs w:val="28"/>
                <w:lang w:eastAsia="ru-RU"/>
              </w:rPr>
            </w:pPr>
            <w:r w:rsidRPr="00E75A42">
              <w:rPr>
                <w:sz w:val="28"/>
                <w:szCs w:val="28"/>
                <w:lang w:eastAsia="ru-RU"/>
              </w:rPr>
              <w:t>от «_</w:t>
            </w:r>
            <w:r w:rsidR="00807116">
              <w:rPr>
                <w:sz w:val="28"/>
                <w:szCs w:val="28"/>
                <w:u w:val="single"/>
                <w:lang w:eastAsia="ru-RU"/>
              </w:rPr>
              <w:t>06</w:t>
            </w:r>
            <w:r w:rsidR="00807116">
              <w:rPr>
                <w:sz w:val="28"/>
                <w:szCs w:val="28"/>
                <w:lang w:eastAsia="ru-RU"/>
              </w:rPr>
              <w:t>_</w:t>
            </w:r>
            <w:r w:rsidRPr="00E75A42">
              <w:rPr>
                <w:sz w:val="28"/>
                <w:szCs w:val="28"/>
                <w:lang w:eastAsia="ru-RU"/>
              </w:rPr>
              <w:t xml:space="preserve">» </w:t>
            </w:r>
            <w:r w:rsidR="00807116">
              <w:rPr>
                <w:sz w:val="28"/>
                <w:szCs w:val="28"/>
                <w:u w:val="single"/>
                <w:lang w:eastAsia="ru-RU"/>
              </w:rPr>
              <w:t>09</w:t>
            </w:r>
            <w:r w:rsidR="00807116">
              <w:rPr>
                <w:sz w:val="28"/>
                <w:szCs w:val="28"/>
                <w:lang w:eastAsia="ru-RU"/>
              </w:rPr>
              <w:t xml:space="preserve"> </w:t>
            </w:r>
            <w:r w:rsidRPr="00E75A42">
              <w:rPr>
                <w:sz w:val="28"/>
                <w:szCs w:val="28"/>
                <w:lang w:eastAsia="ru-RU"/>
              </w:rPr>
              <w:t xml:space="preserve"> 2014  №</w:t>
            </w:r>
            <w:r w:rsidRPr="00E75A42">
              <w:rPr>
                <w:b/>
                <w:sz w:val="28"/>
                <w:szCs w:val="28"/>
                <w:lang w:eastAsia="ru-RU"/>
              </w:rPr>
              <w:t xml:space="preserve"> _</w:t>
            </w:r>
            <w:r w:rsidR="00807116" w:rsidRPr="00807116">
              <w:rPr>
                <w:sz w:val="28"/>
                <w:szCs w:val="28"/>
                <w:u w:val="single"/>
                <w:lang w:eastAsia="ru-RU"/>
              </w:rPr>
              <w:t>98</w:t>
            </w:r>
            <w:r w:rsidRPr="00807116">
              <w:rPr>
                <w:sz w:val="28"/>
                <w:szCs w:val="28"/>
                <w:lang w:eastAsia="ru-RU"/>
              </w:rPr>
              <w:t>_</w:t>
            </w:r>
            <w:r w:rsidR="00807116">
              <w:rPr>
                <w:b/>
                <w:sz w:val="28"/>
                <w:szCs w:val="28"/>
                <w:lang w:eastAsia="ru-RU"/>
              </w:rPr>
              <w:t>__</w:t>
            </w:r>
          </w:p>
        </w:tc>
      </w:tr>
    </w:tbl>
    <w:p w:rsidR="00BE5D9C" w:rsidRDefault="00BE5D9C" w:rsidP="00BE5D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E5D9C" w:rsidRDefault="00BE5D9C" w:rsidP="00BE5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урегулированию споров между участниками образовательных отношений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бюджетном дошкольном образовательном учреждении </w:t>
      </w:r>
    </w:p>
    <w:p w:rsidR="00BE5D9C" w:rsidRDefault="00BE5D9C" w:rsidP="00BE5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центре развития ребёнка – детском саду № 6 </w:t>
      </w:r>
    </w:p>
    <w:p w:rsidR="00BE5D9C" w:rsidRDefault="00BE5D9C" w:rsidP="00BE5D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пгт Лучегорск</w:t>
      </w:r>
    </w:p>
    <w:p w:rsidR="00BE5D9C" w:rsidRDefault="00BE5D9C" w:rsidP="00BE5D9C">
      <w:pPr>
        <w:pStyle w:val="Default"/>
        <w:rPr>
          <w:sz w:val="28"/>
          <w:szCs w:val="28"/>
        </w:rPr>
      </w:pPr>
    </w:p>
    <w:p w:rsidR="00BE5D9C" w:rsidRDefault="00BE5D9C" w:rsidP="00BE5D9C">
      <w:pPr>
        <w:pStyle w:val="Default"/>
        <w:spacing w:line="276" w:lineRule="auto"/>
        <w:ind w:left="2124"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 w:rsidR="00BE5D9C" w:rsidRDefault="00BE5D9C" w:rsidP="006B3FC7">
      <w:pPr>
        <w:pStyle w:val="Default"/>
        <w:spacing w:after="3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устанавливает порядок формирования, организации работы, принятия и исполнения решений Комиссией по урегулированию споров между участниками образовательных отношений в муниципальном бюджетном дошкольном образовательном учреждении центре развития ребёнка - детском саду № 6 пгт  Лучегорск  (далее  дошкольное образовательное учреждение) (далее – Комиссия). </w:t>
      </w:r>
    </w:p>
    <w:p w:rsidR="00BE5D9C" w:rsidRPr="00E75A42" w:rsidRDefault="00BE5D9C" w:rsidP="006B3FC7">
      <w:pPr>
        <w:pStyle w:val="a5"/>
        <w:tabs>
          <w:tab w:val="left" w:pos="993"/>
        </w:tabs>
        <w:spacing w:after="12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5A42">
        <w:rPr>
          <w:rFonts w:ascii="Times New Roman" w:hAnsi="Times New Roman" w:cs="Times New Roman"/>
          <w:sz w:val="28"/>
          <w:szCs w:val="28"/>
        </w:rPr>
        <w:t>1.2. Настоящее Положе</w:t>
      </w:r>
      <w:r w:rsidR="00E75A42" w:rsidRPr="00E75A42">
        <w:rPr>
          <w:rFonts w:ascii="Times New Roman" w:hAnsi="Times New Roman" w:cs="Times New Roman"/>
          <w:sz w:val="28"/>
          <w:szCs w:val="28"/>
        </w:rPr>
        <w:t>ния утверждено с учетом мнения</w:t>
      </w:r>
      <w:r w:rsidRPr="00E75A42">
        <w:rPr>
          <w:rFonts w:ascii="Times New Roman" w:hAnsi="Times New Roman" w:cs="Times New Roman"/>
          <w:sz w:val="28"/>
          <w:szCs w:val="28"/>
          <w:lang w:eastAsia="en-US"/>
        </w:rPr>
        <w:t xml:space="preserve"> педагогического совета  </w:t>
      </w:r>
      <w:r w:rsidRPr="00E75A42">
        <w:rPr>
          <w:rFonts w:ascii="Times New Roman" w:hAnsi="Times New Roman" w:cs="Times New Roman"/>
          <w:sz w:val="28"/>
          <w:szCs w:val="28"/>
        </w:rPr>
        <w:t xml:space="preserve"> </w:t>
      </w:r>
      <w:r w:rsidRPr="00E75A42">
        <w:rPr>
          <w:rFonts w:ascii="Times New Roman" w:hAnsi="Times New Roman" w:cs="Times New Roman"/>
          <w:sz w:val="28"/>
          <w:szCs w:val="28"/>
          <w:lang w:eastAsia="en-US"/>
        </w:rPr>
        <w:t>дошкольного образовательного учреждения.</w:t>
      </w:r>
    </w:p>
    <w:p w:rsidR="00BE5D9C" w:rsidRPr="00E75A42" w:rsidRDefault="00BE5D9C" w:rsidP="006B3FC7">
      <w:pPr>
        <w:pStyle w:val="a5"/>
        <w:tabs>
          <w:tab w:val="left" w:pos="993"/>
        </w:tabs>
        <w:spacing w:after="12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Комиссия создается в соответствии со статьей 45 Федерального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 </w:t>
      </w:r>
      <w:r>
        <w:rPr>
          <w:rFonts w:ascii="Times New Roman" w:hAnsi="Times New Roman" w:cs="Times New Roman"/>
          <w:sz w:val="28"/>
          <w:szCs w:val="28"/>
          <w:lang w:eastAsia="en-US"/>
        </w:rPr>
        <w:t>дошкольного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, обжалования </w:t>
      </w:r>
      <w:r w:rsidRPr="00E75A42">
        <w:rPr>
          <w:rFonts w:ascii="Times New Roman" w:hAnsi="Times New Roman" w:cs="Times New Roman"/>
          <w:sz w:val="28"/>
          <w:szCs w:val="28"/>
        </w:rPr>
        <w:t>решений о применении к воспитанникам дисциплинарного взыскания.</w:t>
      </w:r>
    </w:p>
    <w:p w:rsidR="00BE5D9C" w:rsidRPr="00E75A42" w:rsidRDefault="00BE5D9C" w:rsidP="006B3FC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75A42">
        <w:rPr>
          <w:color w:val="auto"/>
          <w:sz w:val="28"/>
          <w:szCs w:val="28"/>
        </w:rPr>
        <w:t xml:space="preserve">1.4. Принятие решения о досрочном прекращении полномочий членов Комиссии. </w:t>
      </w:r>
    </w:p>
    <w:p w:rsidR="00BE5D9C" w:rsidRDefault="00BE5D9C" w:rsidP="006B3FC7">
      <w:pPr>
        <w:pStyle w:val="Default"/>
        <w:spacing w:line="360" w:lineRule="auto"/>
        <w:jc w:val="both"/>
        <w:rPr>
          <w:color w:val="FF0000"/>
          <w:sz w:val="28"/>
          <w:szCs w:val="28"/>
        </w:rPr>
      </w:pPr>
    </w:p>
    <w:p w:rsidR="00E75A42" w:rsidRDefault="00E75A42" w:rsidP="00BE5D9C">
      <w:pPr>
        <w:pStyle w:val="Default"/>
        <w:spacing w:line="276" w:lineRule="auto"/>
        <w:jc w:val="both"/>
        <w:rPr>
          <w:color w:val="FF0000"/>
          <w:sz w:val="28"/>
          <w:szCs w:val="28"/>
        </w:rPr>
      </w:pPr>
    </w:p>
    <w:p w:rsidR="00E75A42" w:rsidRPr="00BE5D9C" w:rsidRDefault="00E75A42" w:rsidP="00BE5D9C">
      <w:pPr>
        <w:pStyle w:val="Default"/>
        <w:spacing w:line="276" w:lineRule="auto"/>
        <w:jc w:val="both"/>
        <w:rPr>
          <w:color w:val="FF0000"/>
          <w:sz w:val="28"/>
          <w:szCs w:val="28"/>
        </w:rPr>
      </w:pPr>
    </w:p>
    <w:p w:rsidR="00BE5D9C" w:rsidRDefault="00BE5D9C" w:rsidP="00BE5D9C">
      <w:pPr>
        <w:pStyle w:val="Default"/>
        <w:spacing w:line="276" w:lineRule="auto"/>
        <w:ind w:left="708" w:firstLine="708"/>
        <w:jc w:val="both"/>
        <w:rPr>
          <w:b/>
          <w:bCs/>
          <w:sz w:val="28"/>
          <w:szCs w:val="28"/>
        </w:rPr>
      </w:pPr>
    </w:p>
    <w:p w:rsidR="00BE5D9C" w:rsidRDefault="00BE5D9C" w:rsidP="00BE5D9C">
      <w:pPr>
        <w:pStyle w:val="Default"/>
        <w:spacing w:line="276" w:lineRule="auto"/>
        <w:ind w:left="708"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Порядок формирования комиссии </w:t>
      </w:r>
    </w:p>
    <w:p w:rsidR="00BE5D9C" w:rsidRDefault="00BE5D9C" w:rsidP="00BE5D9C">
      <w:pPr>
        <w:pStyle w:val="Default"/>
        <w:spacing w:after="5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Комиссия формируется из равного числа представителей родителей (законных представителей) и работников дошкольного образовательного учреждения. </w:t>
      </w:r>
    </w:p>
    <w:p w:rsidR="00BE5D9C" w:rsidRDefault="00BE5D9C" w:rsidP="00BE5D9C">
      <w:pPr>
        <w:pStyle w:val="Default"/>
        <w:spacing w:after="5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состав комиссии входит 6 членов. </w:t>
      </w:r>
    </w:p>
    <w:p w:rsidR="00BE5D9C" w:rsidRDefault="00BE5D9C" w:rsidP="00BE5D9C">
      <w:pPr>
        <w:pStyle w:val="Default"/>
        <w:spacing w:after="5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 Представители родителей (законных представителей) избираются Общим родительским собранием.</w:t>
      </w:r>
    </w:p>
    <w:p w:rsidR="00BE5D9C" w:rsidRDefault="00BE5D9C" w:rsidP="00BE5D9C">
      <w:pPr>
        <w:pStyle w:val="Default"/>
        <w:spacing w:after="5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2.4. Представители работников избираются   педагогическим советом  или назначаются приказом руководителя дошкольного образовательного учреждения.</w:t>
      </w:r>
    </w:p>
    <w:p w:rsidR="00BE5D9C" w:rsidRDefault="00BE5D9C" w:rsidP="00BE5D9C">
      <w:pPr>
        <w:pStyle w:val="Default"/>
        <w:spacing w:after="5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Комиссия из своего состава избирает председателя,  заместителя председателя и секретаря комиссии. </w:t>
      </w:r>
    </w:p>
    <w:p w:rsidR="00BE5D9C" w:rsidRDefault="00BE5D9C" w:rsidP="00BE5D9C">
      <w:pPr>
        <w:pStyle w:val="Default"/>
        <w:spacing w:after="5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Комиссия формируется на срок 2 года. </w:t>
      </w:r>
    </w:p>
    <w:p w:rsidR="00BE5D9C" w:rsidRDefault="00BE5D9C" w:rsidP="00BE5D9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Случаи досрочного прекращения полномочий члена Комиссии: </w:t>
      </w:r>
    </w:p>
    <w:p w:rsidR="00BE5D9C" w:rsidRDefault="00BE5D9C" w:rsidP="00BE5D9C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Личное заявление члена Комиссии. </w:t>
      </w:r>
    </w:p>
    <w:p w:rsidR="00BE5D9C" w:rsidRDefault="00BE5D9C" w:rsidP="00BE5D9C">
      <w:pPr>
        <w:pStyle w:val="a3"/>
        <w:tabs>
          <w:tab w:val="left" w:pos="1134"/>
        </w:tabs>
        <w:spacing w:after="120"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2.7.2. Отчисление из организации воспитанника  </w:t>
      </w:r>
      <w:r>
        <w:rPr>
          <w:sz w:val="28"/>
          <w:szCs w:val="28"/>
          <w:lang w:eastAsia="en-US"/>
        </w:rPr>
        <w:t>дошкольно</w:t>
      </w:r>
      <w:r>
        <w:rPr>
          <w:sz w:val="28"/>
          <w:szCs w:val="28"/>
        </w:rPr>
        <w:t>го</w:t>
      </w:r>
      <w:r>
        <w:rPr>
          <w:sz w:val="28"/>
          <w:szCs w:val="28"/>
          <w:lang w:eastAsia="en-US"/>
        </w:rPr>
        <w:t xml:space="preserve"> образовательно</w:t>
      </w:r>
      <w:r>
        <w:rPr>
          <w:sz w:val="28"/>
          <w:szCs w:val="28"/>
        </w:rPr>
        <w:t>го</w:t>
      </w:r>
      <w:r>
        <w:rPr>
          <w:sz w:val="28"/>
          <w:szCs w:val="28"/>
          <w:lang w:eastAsia="en-US"/>
        </w:rPr>
        <w:t xml:space="preserve"> учреждени</w:t>
      </w:r>
      <w:r>
        <w:rPr>
          <w:sz w:val="28"/>
          <w:szCs w:val="28"/>
        </w:rPr>
        <w:t>я, родителем (законным представителем) которого является член Комиссии.</w:t>
      </w:r>
    </w:p>
    <w:p w:rsidR="00BE5D9C" w:rsidRDefault="00BE5D9C" w:rsidP="00BE5D9C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2.7.3. В случае лишения статуса законного представителя несовершеннолетнего обучающегося (лишение родительских прав). </w:t>
      </w:r>
    </w:p>
    <w:p w:rsidR="00BE5D9C" w:rsidRDefault="00BE5D9C" w:rsidP="00BE5D9C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2.7.4. Прекращение трудовых отношений с работником, членом  Комиссии. </w:t>
      </w:r>
    </w:p>
    <w:p w:rsidR="00BE5D9C" w:rsidRDefault="00BE5D9C" w:rsidP="00BE5D9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2.7.5. Смерть физического лица. </w:t>
      </w:r>
    </w:p>
    <w:p w:rsidR="00BE5D9C" w:rsidRDefault="00BE5D9C" w:rsidP="00BE5D9C">
      <w:pPr>
        <w:pStyle w:val="Default"/>
        <w:spacing w:after="3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Решение Комиссии, принятое квалифицированным большинством, об исключении из членов Комиссии физического лица. </w:t>
      </w:r>
    </w:p>
    <w:p w:rsidR="00BE5D9C" w:rsidRDefault="00BE5D9C" w:rsidP="00BE5D9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В случае досрочного прекращения полномочий члена Комиссии в ее состав избирается новый член Комиссии. Избрание нового члена Комиссии происходит в общем порядке. </w:t>
      </w:r>
    </w:p>
    <w:p w:rsidR="00BE5D9C" w:rsidRDefault="00BE5D9C" w:rsidP="00BE5D9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E5D9C" w:rsidRDefault="00BE5D9C" w:rsidP="00BE5D9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Порядок обращения и рассмотрения заявлений </w:t>
      </w:r>
    </w:p>
    <w:p w:rsidR="00BE5D9C" w:rsidRDefault="00BE5D9C" w:rsidP="00BE5D9C">
      <w:pPr>
        <w:pStyle w:val="Default"/>
        <w:spacing w:after="3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Заявление, поданное в Комиссию, подлежит обязательной регистрации. </w:t>
      </w:r>
    </w:p>
    <w:p w:rsidR="00BE5D9C" w:rsidRDefault="00BE5D9C" w:rsidP="00BE5D9C">
      <w:pPr>
        <w:pStyle w:val="Default"/>
        <w:spacing w:after="3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Комиссия обязана рассмотреть поданное заявление в течении 5 календарных дней; </w:t>
      </w:r>
    </w:p>
    <w:p w:rsidR="00BE5D9C" w:rsidRDefault="00BE5D9C" w:rsidP="00BE5D9C">
      <w:pPr>
        <w:pStyle w:val="Default"/>
        <w:spacing w:after="3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 времени и месте рассмотрения заявления Комиссии, (не позже чем за 2 дня до предстоящего заседания), извещает заинтересованных лиц. </w:t>
      </w:r>
    </w:p>
    <w:p w:rsidR="00BE5D9C" w:rsidRDefault="00BE5D9C" w:rsidP="00BE5D9C">
      <w:pPr>
        <w:pStyle w:val="Default"/>
        <w:spacing w:after="3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 Заседание Комиссии считается полномочным, если на нем присутствует  не менее 2/3 членов Комиссии. </w:t>
      </w:r>
    </w:p>
    <w:p w:rsidR="00BE5D9C" w:rsidRDefault="00BE5D9C" w:rsidP="00BE5D9C">
      <w:pPr>
        <w:pStyle w:val="Default"/>
        <w:spacing w:after="3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Во время работы комиссии ведется протокол заседания, который подписывается председателем комиссии или его заместителем и заверяется печатью (если печать есть). </w:t>
      </w:r>
    </w:p>
    <w:p w:rsidR="00BE5D9C" w:rsidRDefault="00BE5D9C" w:rsidP="00BE5D9C">
      <w:pPr>
        <w:pStyle w:val="Default"/>
        <w:spacing w:after="3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Комиссия имеет право приглашать на свои заседания специалистов, экспертов и иных лиц, если посчитает необходимым для рассмотрения конфликта. </w:t>
      </w:r>
    </w:p>
    <w:p w:rsidR="00BE5D9C" w:rsidRDefault="00BE5D9C" w:rsidP="00BE5D9C">
      <w:pPr>
        <w:pStyle w:val="Default"/>
        <w:spacing w:after="3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Рассмотрение конфликта происходит в присутствии лица (лиц), подавшего заявление, или его представителя. Рассмотрение конфликта без присутствия лица, подавшего заявление, допускается только с его письменного заявления. </w:t>
      </w:r>
    </w:p>
    <w:p w:rsidR="00BE5D9C" w:rsidRDefault="00BE5D9C" w:rsidP="00BE5D9C">
      <w:pPr>
        <w:pStyle w:val="Default"/>
        <w:spacing w:after="3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В случае неявки на заседания лица, подавшего заявление, Комиссия откладывает заседание. Если лицо не явилось повторно, то Комиссия принимает решение о снятии вопроса с рассмотрения.  При этом лицо, подавшее заявление в Комиссию, не лишается права повторного обращения. </w:t>
      </w:r>
    </w:p>
    <w:p w:rsidR="00BE5D9C" w:rsidRDefault="00BE5D9C" w:rsidP="00BE5D9C">
      <w:pPr>
        <w:pStyle w:val="a5"/>
        <w:tabs>
          <w:tab w:val="left" w:pos="993"/>
        </w:tabs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Комиссия принимает решение простым большинством голосов членов, присутствующих на заседании Комиссии.</w:t>
      </w:r>
    </w:p>
    <w:p w:rsidR="00BE5D9C" w:rsidRDefault="00BE5D9C" w:rsidP="00BE5D9C">
      <w:pPr>
        <w:pStyle w:val="a5"/>
        <w:tabs>
          <w:tab w:val="left" w:pos="993"/>
        </w:tabs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В случае установления фактов нарушения прав участников образовательных отношений 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несовершеннолетних обучающихся, а также работников  </w:t>
      </w:r>
      <w:r>
        <w:rPr>
          <w:rFonts w:ascii="Times New Roman" w:hAnsi="Times New Roman" w:cs="Times New Roman"/>
          <w:sz w:val="28"/>
          <w:szCs w:val="28"/>
          <w:lang w:eastAsia="en-US"/>
        </w:rPr>
        <w:t>дошкольного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, Комиссия возлагает обязанности по устранению выявленных нарушений и (или) недопущению нарушений в будущем.</w:t>
      </w:r>
    </w:p>
    <w:p w:rsidR="00BE5D9C" w:rsidRDefault="00BE5D9C" w:rsidP="00BE5D9C">
      <w:pPr>
        <w:pStyle w:val="a5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BE5D9C" w:rsidRDefault="00BE5D9C" w:rsidP="00BE5D9C">
      <w:pPr>
        <w:pStyle w:val="a5"/>
        <w:tabs>
          <w:tab w:val="left" w:pos="993"/>
        </w:tabs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Комиссия отказывает в удовлетворении жалобы по нарушению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 </w:t>
      </w:r>
    </w:p>
    <w:p w:rsidR="00BE5D9C" w:rsidRDefault="00BE5D9C" w:rsidP="00BE5D9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Решение комиссии оформляется протоколом, в котором  указывается: </w:t>
      </w:r>
    </w:p>
    <w:p w:rsidR="00BE5D9C" w:rsidRDefault="00BE5D9C" w:rsidP="00BE5D9C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наименование  дошкольного образовательного учреждения , </w:t>
      </w:r>
    </w:p>
    <w:p w:rsidR="00BE5D9C" w:rsidRDefault="00BE5D9C" w:rsidP="00BE5D9C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фамилия, имя, отчество, лица подавшего заявления, </w:t>
      </w:r>
    </w:p>
    <w:p w:rsidR="00BE5D9C" w:rsidRDefault="00BE5D9C" w:rsidP="00BE5D9C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дата обращения, </w:t>
      </w:r>
    </w:p>
    <w:p w:rsidR="00BE5D9C" w:rsidRDefault="00BE5D9C" w:rsidP="00BE5D9C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существо конфликта, </w:t>
      </w:r>
    </w:p>
    <w:p w:rsidR="00BE5D9C" w:rsidRDefault="00BE5D9C" w:rsidP="00BE5D9C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фамилия, имя отчество членов Комиссии, а так же иных лиц присутствующих на заседании, </w:t>
      </w:r>
    </w:p>
    <w:p w:rsidR="00BE5D9C" w:rsidRDefault="00BE5D9C" w:rsidP="00BE5D9C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существо решения и его обоснование, </w:t>
      </w:r>
    </w:p>
    <w:p w:rsidR="00BE5D9C" w:rsidRDefault="00BE5D9C" w:rsidP="00BE5D9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результат голосования. </w:t>
      </w:r>
    </w:p>
    <w:p w:rsidR="00BE5D9C" w:rsidRDefault="00BE5D9C" w:rsidP="00BE5D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BE5D9C" w:rsidRDefault="00BE5D9C" w:rsidP="00BE5D9C">
      <w:pPr>
        <w:pStyle w:val="a5"/>
        <w:tabs>
          <w:tab w:val="left" w:pos="993"/>
        </w:tabs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Документы, поступившие в Комиссию, и протоколы решений (и заседаний) входят в общую систему делопроизводства </w:t>
      </w:r>
      <w:r>
        <w:rPr>
          <w:rFonts w:ascii="Times New Roman" w:hAnsi="Times New Roman" w:cs="Times New Roman"/>
          <w:sz w:val="28"/>
          <w:szCs w:val="28"/>
          <w:lang w:eastAsia="en-US"/>
        </w:rPr>
        <w:t>дошкольного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D9C" w:rsidRDefault="00BE5D9C" w:rsidP="00BE5D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2E73" w:rsidRDefault="001E2E73"/>
    <w:sectPr w:rsidR="001E2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D9C"/>
    <w:rsid w:val="001E2E73"/>
    <w:rsid w:val="006B3FC7"/>
    <w:rsid w:val="00807116"/>
    <w:rsid w:val="00BE5D9C"/>
    <w:rsid w:val="00DB6531"/>
    <w:rsid w:val="00E7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E5D9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E5D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E5D9C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BE5D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rsid w:val="00BE5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75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E5D9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E5D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E5D9C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BE5D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rsid w:val="00BE5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75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9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E016D-66DF-4B9E-B734-C2879B0D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ффф</dc:creator>
  <cp:lastModifiedBy>ффф</cp:lastModifiedBy>
  <cp:revision>10</cp:revision>
  <cp:lastPrinted>2016-02-12T03:18:00Z</cp:lastPrinted>
  <dcterms:created xsi:type="dcterms:W3CDTF">2014-06-03T08:48:00Z</dcterms:created>
  <dcterms:modified xsi:type="dcterms:W3CDTF">2016-02-16T04:08:00Z</dcterms:modified>
</cp:coreProperties>
</file>