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E40" w:rsidRDefault="0041724C" w:rsidP="002A1E40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645910" cy="9555648"/>
            <wp:effectExtent l="0" t="0" r="0" b="0"/>
            <wp:docPr id="5" name="Рисунок 5" descr="C:\Users\user\Documents\IMG_2025091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250914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14E3" w:rsidRDefault="005214E3" w:rsidP="00521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214E3" w:rsidRPr="001C5969" w:rsidRDefault="005214E3" w:rsidP="00521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Содержание</w:t>
      </w:r>
    </w:p>
    <w:p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Базовая часть</w:t>
      </w:r>
    </w:p>
    <w:p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Планируемые результаты освоения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>рограммы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3</w:t>
      </w:r>
    </w:p>
    <w:p w:rsidR="005214E3" w:rsidRPr="00D272A5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Содержание работы по образовательным областям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</w:p>
    <w:p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Социально-коммуникативное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4</w:t>
      </w:r>
    </w:p>
    <w:p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Познавательное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6</w:t>
      </w:r>
    </w:p>
    <w:p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Речевое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8</w:t>
      </w:r>
    </w:p>
    <w:p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Художественно-эстетическое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10</w:t>
      </w:r>
    </w:p>
    <w:p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Физическое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17</w:t>
      </w:r>
    </w:p>
    <w:p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II</w:t>
      </w: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. </w:t>
      </w: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Часть, формируемая участниками ОО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20</w:t>
      </w:r>
    </w:p>
    <w:p w:rsidR="005214E3" w:rsidRDefault="005214E3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45D6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Список методической литературы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21</w:t>
      </w:r>
    </w:p>
    <w:p w:rsidR="005214E3" w:rsidRPr="007169BC" w:rsidRDefault="005214E3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7169B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Нормативное сопровождение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21</w:t>
      </w:r>
    </w:p>
    <w:p w:rsidR="005214E3" w:rsidRPr="001C5969" w:rsidRDefault="005214E3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214E3" w:rsidRPr="001C5969" w:rsidRDefault="005214E3" w:rsidP="005214E3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</w:p>
    <w:p w:rsidR="005214E3" w:rsidRDefault="005214E3" w:rsidP="005214E3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  <w:sectPr w:rsidR="005214E3" w:rsidSect="00315838">
          <w:footerReference w:type="default" r:id="rId10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E558AC" w:rsidRPr="00163E5D" w:rsidRDefault="00B85414" w:rsidP="00B8541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3E5D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Рабочая программа воспитателя</w:t>
      </w:r>
      <w:r w:rsidR="002A1E4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E7002A">
        <w:rPr>
          <w:rFonts w:ascii="Times New Roman" w:hAnsi="Times New Roman" w:cs="Times New Roman"/>
          <w:b/>
          <w:bCs/>
          <w:sz w:val="32"/>
          <w:szCs w:val="32"/>
        </w:rPr>
        <w:t xml:space="preserve">второй 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>группы</w:t>
      </w:r>
      <w:r w:rsidR="00611E6B">
        <w:rPr>
          <w:rFonts w:ascii="Times New Roman" w:hAnsi="Times New Roman" w:cs="Times New Roman"/>
          <w:b/>
          <w:bCs/>
          <w:sz w:val="32"/>
          <w:szCs w:val="32"/>
        </w:rPr>
        <w:t xml:space="preserve"> раннего возраста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 xml:space="preserve"> (</w:t>
      </w:r>
      <w:r w:rsidR="00E7002A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="00E7002A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 xml:space="preserve"> года)</w:t>
      </w:r>
    </w:p>
    <w:p w:rsidR="00B85414" w:rsidRDefault="00B85414" w:rsidP="00B8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ФИО воспитателей:</w:t>
      </w: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ФИО специалистов:</w:t>
      </w: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Музыкальный руководитель: ______________________________________________________________</w:t>
      </w: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Инструктор физкультуры: ________________________________________________________________</w:t>
      </w: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Педагог-психолог: _______________________________________________________________________</w:t>
      </w:r>
    </w:p>
    <w:p w:rsidR="00163E5D" w:rsidRPr="00BC39FF" w:rsidRDefault="00163E5D" w:rsidP="002A272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F72BB1" w:rsidRPr="00BC39FF" w:rsidRDefault="00F72BB1" w:rsidP="00673A01">
      <w:pPr>
        <w:shd w:val="clear" w:color="auto" w:fill="E7E6E6" w:themeFill="background2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C39FF">
        <w:rPr>
          <w:rFonts w:ascii="Times New Roman" w:hAnsi="Times New Roman" w:cs="Times New Roman"/>
          <w:sz w:val="28"/>
          <w:szCs w:val="28"/>
          <w:u w:val="single"/>
        </w:rPr>
        <w:t>Базовая часть ОП:</w:t>
      </w:r>
    </w:p>
    <w:p w:rsidR="00F72BB1" w:rsidRPr="00BC39FF" w:rsidRDefault="00F72BB1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39FF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у ребёнка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 с желанием играет в подвижные игры;</w:t>
      </w:r>
    </w:p>
    <w:p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</w:r>
    </w:p>
    <w:p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 xml:space="preserve">ребёнок стремится к общению </w:t>
      </w:r>
      <w:proofErr w:type="gramStart"/>
      <w:r w:rsidRPr="00A65988">
        <w:rPr>
          <w:rFonts w:ascii="Times New Roman" w:hAnsi="Times New Roman" w:cs="Times New Roman"/>
          <w:sz w:val="24"/>
          <w:szCs w:val="28"/>
        </w:rPr>
        <w:t>со</w:t>
      </w:r>
      <w:proofErr w:type="gramEnd"/>
      <w:r w:rsidRPr="00A65988">
        <w:rPr>
          <w:rFonts w:ascii="Times New Roman" w:hAnsi="Times New Roman" w:cs="Times New Roman"/>
          <w:sz w:val="24"/>
          <w:szCs w:val="28"/>
        </w:rPr>
        <w:t xml:space="preserve"> взрослыми, реагирует на их настроение; ребёнок проявляет интерес к сверстникам; наблюдает за их действиями и подражает им; играет рядом;</w:t>
      </w:r>
    </w:p>
    <w:p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понимает и выполняет простые поручения взрослого; ребёнок стремится проявлять самостоятельность в бытовом и игровом поведении;</w:t>
      </w:r>
    </w:p>
    <w:p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</w:r>
    </w:p>
    <w:p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</w:r>
    </w:p>
    <w:p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проявляет интерес к стихам, сказкам, повторяет отдельные слова и фразы за взрослым;</w:t>
      </w:r>
    </w:p>
    <w:p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рассматривает картинки, показывает и называет предметы, изображенные на них;</w:t>
      </w:r>
    </w:p>
    <w:p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различает и называет основные цвета, формы предметов, ориентируется в основных пространственных и временных отношениях; ребёнок осуществляет поисковые и обследовательские действия; 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</w:t>
      </w:r>
    </w:p>
    <w:p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lastRenderedPageBreak/>
        <w:t>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</w:t>
      </w:r>
    </w:p>
    <w:p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с удовольствием слушает музыку, подпевает, выполняет простые танцевальные движения;</w:t>
      </w:r>
    </w:p>
    <w:p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эмоционально откликается на красоту природы и произведения искусства;</w:t>
      </w:r>
    </w:p>
    <w:p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A65988">
        <w:rPr>
          <w:rFonts w:ascii="Times New Roman" w:hAnsi="Times New Roman" w:cs="Times New Roman"/>
          <w:sz w:val="24"/>
          <w:szCs w:val="28"/>
        </w:rPr>
        <w:t>ребёнок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</w:t>
      </w:r>
      <w:proofErr w:type="gramEnd"/>
    </w:p>
    <w:p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</w:r>
    </w:p>
    <w:p w:rsidR="00F72BB1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куклу»).</w:t>
      </w:r>
    </w:p>
    <w:p w:rsidR="00BC39FF" w:rsidRDefault="00BC39FF" w:rsidP="00BC39F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F72BB1" w:rsidRPr="00F72BB1" w:rsidRDefault="00F72BB1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2BB1">
        <w:rPr>
          <w:rFonts w:ascii="Times New Roman" w:hAnsi="Times New Roman" w:cs="Times New Roman"/>
          <w:b/>
          <w:bCs/>
          <w:sz w:val="28"/>
          <w:szCs w:val="28"/>
        </w:rPr>
        <w:t>Содержание работы по образовательным областям:</w:t>
      </w:r>
    </w:p>
    <w:p w:rsidR="00B85414" w:rsidRPr="00B85414" w:rsidRDefault="00B85414" w:rsidP="00B8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07"/>
        <w:gridCol w:w="5131"/>
        <w:gridCol w:w="4041"/>
        <w:gridCol w:w="4044"/>
      </w:tblGrid>
      <w:tr w:rsidR="00F72BB1" w:rsidRPr="00D00E82" w:rsidTr="007A1BA3">
        <w:tc>
          <w:tcPr>
            <w:tcW w:w="2207" w:type="dxa"/>
            <w:shd w:val="clear" w:color="auto" w:fill="AEAAAA" w:themeFill="background2" w:themeFillShade="BF"/>
          </w:tcPr>
          <w:p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131" w:type="dxa"/>
            <w:shd w:val="clear" w:color="auto" w:fill="AEAAAA" w:themeFill="background2" w:themeFillShade="BF"/>
          </w:tcPr>
          <w:p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8085" w:type="dxa"/>
            <w:gridSpan w:val="2"/>
            <w:shd w:val="clear" w:color="auto" w:fill="AEAAAA" w:themeFill="background2" w:themeFillShade="BF"/>
          </w:tcPr>
          <w:p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2A0239" w:rsidRPr="00D00E82" w:rsidTr="005214E3">
        <w:trPr>
          <w:trHeight w:val="1124"/>
        </w:trPr>
        <w:tc>
          <w:tcPr>
            <w:tcW w:w="2207" w:type="dxa"/>
            <w:vMerge w:val="restart"/>
            <w:shd w:val="clear" w:color="auto" w:fill="AEAAAA" w:themeFill="background2" w:themeFillShade="BF"/>
          </w:tcPr>
          <w:p w:rsidR="002A0239" w:rsidRPr="00D00E82" w:rsidRDefault="002A02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131" w:type="dxa"/>
            <w:shd w:val="clear" w:color="auto" w:fill="FFFFFF" w:themeFill="background1"/>
          </w:tcPr>
          <w:p w:rsidR="002A0239" w:rsidRPr="002A0239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поддерживать эмоционально-положительное состояние детей в период адаптации к ДОО;</w:t>
            </w:r>
          </w:p>
          <w:p w:rsidR="002A0239" w:rsidRPr="002A0239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развивать игровой опыт ребёнка, помогая детям отражать в игре представления об окружающей действительности;</w:t>
            </w:r>
          </w:p>
          <w:p w:rsidR="002A0239" w:rsidRPr="002A0239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поддерживать доброжелательные взаимоотношения детей, развивать эмоциональную отзывчивость в ходе привлечения к конкретным действиям помощи, заботы, участия;</w:t>
            </w:r>
          </w:p>
          <w:p w:rsidR="002A0239" w:rsidRPr="002A0239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</w:t>
            </w:r>
          </w:p>
          <w:p w:rsidR="002A0239" w:rsidRPr="00DF1FC4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формировать первичные представления ребёнка о себе, о своем возрасте, поле, о родителях (законных представителях) и </w:t>
            </w: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близких членах семьи.</w:t>
            </w:r>
          </w:p>
        </w:tc>
        <w:tc>
          <w:tcPr>
            <w:tcW w:w="8085" w:type="dxa"/>
            <w:gridSpan w:val="2"/>
            <w:shd w:val="clear" w:color="auto" w:fill="FFFFFF" w:themeFill="background1"/>
          </w:tcPr>
          <w:p w:rsidR="002A0239" w:rsidRPr="002A0239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• Педагог поддерживает желание детей познакомиться со сверстником, узнать его имя, используя приемы поощрения и одобрения. Оказывает помощь детям в определении особенностей внешнего вида мальчиков и девочек, их одежды, причесок, предпочитаемых игрушек, задает детям вопросы уточняющего или проблемного характера, объясняет отличительные признаки взрослых и детей, используя наглядный материал и повседневные жизненные ситуации. Показывает и называет ребёнку основные части тела и лица человека, его действия. Поддерживает желание ребёнка называть и различать основные действия взрослых.</w:t>
            </w:r>
          </w:p>
          <w:p w:rsidR="002A0239" w:rsidRPr="002A0239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знакомит детей с основными эмоциями и чувствами человека, обозначает их словом, демонстрирует их проявление мимикой, жестами, интонацией голоса. Предлагает детям повторить слова, обозначающие эмоциональное состояние человека, предлагает детям задания, помогающие закрепить представление об эмоциях, в том числе их узнавание на картинках.</w:t>
            </w:r>
          </w:p>
          <w:p w:rsidR="002A0239" w:rsidRPr="002A0239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Педагог рассматривает вместе с детьми картинки с изображением семьи: детей, родителей (законных представителей). Поощряет стремление детей узнавать членов семьи, называть их, рассказывает детям о том, как члены </w:t>
            </w: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семьи могут заботиться друг о друге.</w:t>
            </w:r>
          </w:p>
          <w:p w:rsidR="002A0239" w:rsidRPr="002A0239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поддерживает желание детей познавать пространство своей группы, узнавать вход в группу, её расположение на этаже, педагогов, которые работают с детьми. Рассматривает с детьми пространство группы, назначение каждого помещения, его наполнение, помогает детям ориентироваться в пространстве группы.</w:t>
            </w:r>
          </w:p>
          <w:p w:rsidR="002A0239" w:rsidRPr="002A0239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Педагог поддерживает стремление детей выполнять элементарные правила поведения («можно», «нельзя»). Личным показом демонстрирует правила общения: здоровается, прощается, говорит «спасибо», «пожалуйста», напоминает детям о важности использования данных слов в процессе общения </w:t>
            </w:r>
            <w:proofErr w:type="gramStart"/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со</w:t>
            </w:r>
            <w:proofErr w:type="gramEnd"/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взрослыми и сверстниками, поощряет инициативу и самостоятельность ребёнка при использовании «вежливых слов».</w:t>
            </w:r>
          </w:p>
          <w:p w:rsidR="002A0239" w:rsidRPr="002A0239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использует приемы общения, позволяющие детям проявлять внимание к его словам и указаниям, поддерживает желание ребёнка выполнять указания взрослого, действовать по его примеру и показу.</w:t>
            </w:r>
          </w:p>
          <w:p w:rsidR="002A0239" w:rsidRPr="002A0239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организует детей на участие в подвижных, музыкальных, сюжетных и хороводных играх, поощряет их активность и инициативность в ходе участия в играх.</w:t>
            </w:r>
          </w:p>
          <w:p w:rsidR="002A0239" w:rsidRPr="00DF1FC4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формирует представление детей о простых предметах своей одежды, обозначает словами каждый предмет одежды, рассказывает детям о назначении предметов одежды, способах их использования (надевание колготок, футболок и тому подобное).</w:t>
            </w:r>
          </w:p>
        </w:tc>
      </w:tr>
      <w:tr w:rsidR="004E32DB" w:rsidRPr="00D00E82" w:rsidTr="007A1BA3">
        <w:trPr>
          <w:trHeight w:val="50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4E32DB" w:rsidRDefault="004E32DB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ouble" w:sz="4" w:space="0" w:color="auto"/>
            </w:tcBorders>
            <w:shd w:val="clear" w:color="auto" w:fill="E7E6E6" w:themeFill="background2"/>
          </w:tcPr>
          <w:p w:rsidR="004E32DB" w:rsidRDefault="004E32DB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3007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</w:t>
            </w:r>
            <w:r w:rsidRPr="00B12B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«Родина», «Природа», «Семья», «Человек», «Жизнь», «Милосердие», «Добро», «Дружба», «Сотрудничество», «Труд».</w:t>
            </w:r>
            <w:proofErr w:type="gramEnd"/>
          </w:p>
          <w:p w:rsidR="004E32DB" w:rsidRPr="00B12B5E" w:rsidRDefault="004E32DB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Это предполагает решение задач нескольких направлений воспитания:</w:t>
            </w:r>
          </w:p>
          <w:p w:rsidR="004E32DB" w:rsidRPr="00B12B5E" w:rsidRDefault="004E32DB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уважения к своей семье, своему населенному пункту, родному краю, своей стране;</w:t>
            </w:r>
          </w:p>
          <w:p w:rsidR="004E32DB" w:rsidRPr="00B12B5E" w:rsidRDefault="004E32DB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:rsidR="004E32DB" w:rsidRPr="00B12B5E" w:rsidRDefault="004E32DB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ценностного отношения к культурному наследию своего народа, к нравственным и культурным традициям России;</w:t>
            </w:r>
          </w:p>
          <w:p w:rsidR="004E32DB" w:rsidRPr="00B12B5E" w:rsidRDefault="004E32DB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:rsidR="004E32DB" w:rsidRPr="00B12B5E" w:rsidRDefault="004E32DB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:rsidR="004E32DB" w:rsidRPr="00B12B5E" w:rsidRDefault="004E32DB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:rsidR="004E32DB" w:rsidRPr="00B12B5E" w:rsidRDefault="004E32DB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:rsidR="008B3007" w:rsidRPr="008B3007" w:rsidRDefault="004E32DB" w:rsidP="008B3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F7086D" w:rsidRPr="00D00E82" w:rsidTr="007A1BA3">
        <w:trPr>
          <w:trHeight w:val="6781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F7086D" w:rsidRPr="0037491C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49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5131" w:type="dxa"/>
            <w:tcBorders>
              <w:top w:val="double" w:sz="4" w:space="0" w:color="auto"/>
              <w:bottom w:val="dashSmallGap" w:sz="4" w:space="0" w:color="auto"/>
            </w:tcBorders>
          </w:tcPr>
          <w:p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разные виды восприятия: зрительного, слухового, осязательного, вкусового, обонятельного;</w:t>
            </w:r>
          </w:p>
          <w:p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наглядно-действенное мышление в процессе решения познавательных практических задач;</w:t>
            </w:r>
          </w:p>
          <w:p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совершенствовать обследовательские действия: выделение цвета, формы, величины как особых признаков предметов, поощрять сравнение предметов между собой по этим признакам и количеству, использовать один предмет в качестве образца, подбирая пары, группы;</w:t>
            </w:r>
          </w:p>
          <w:p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формировать у детей простейшие представления о геометрических фигурах, величине и количестве предметов на основе чувственного познания;</w:t>
            </w:r>
          </w:p>
          <w:p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первоначальные представления о себе и близких людях, эмоционально-положительное отношение к членам семьи и людям ближайшего окружения, о деятельности взрослых;</w:t>
            </w:r>
          </w:p>
          <w:p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расширять представления о населенном пункте, в котором живет ребёнок, его достопримечательностях, эмоционально откликаться на праздничное убранство дома, ДОО;</w:t>
            </w:r>
          </w:p>
          <w:p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организовывать взаимодействие и знакомить с животными и растениями ближайшего окружения, их названиями, 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строением и отличительными особенностями, некоторыми объектами неживой природы;</w:t>
            </w:r>
          </w:p>
          <w:p w:rsidR="00F7086D" w:rsidRPr="00D00E82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8)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способность наблюдать за явлениями природы, воспитывать бережное отношение к животным и растениям.</w:t>
            </w:r>
          </w:p>
        </w:tc>
        <w:tc>
          <w:tcPr>
            <w:tcW w:w="8085" w:type="dxa"/>
            <w:gridSpan w:val="2"/>
            <w:tcBorders>
              <w:top w:val="double" w:sz="4" w:space="0" w:color="auto"/>
              <w:bottom w:val="dashSmallGap" w:sz="4" w:space="0" w:color="auto"/>
            </w:tcBorders>
          </w:tcPr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lastRenderedPageBreak/>
              <w:t>1) Сенсорные эталоны и познавательные действия:</w:t>
            </w:r>
          </w:p>
          <w:p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• педагог демонстрирует детям и включает их в деятельность на сравнение предметов и определение их сходства-различия, на подбор и группировку по заданному образцу (по цвету, форме, величине). Побуждает и поощряет освоение простейших действий, основанных на перестановке предметов, изменении способа их расположения, количества; на действия переливания, пересыпания. Проводит игр</w:t>
            </w:r>
            <w:proofErr w:type="gram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 занятия с использованием предметов-орудий: сачков, черпачков для выуживания из специальных емкостей с водой или без воды шариков, плавающих игрушек, палочек со свисающим на веревке магнитом для «ловли» на нее небольших предметов. Организует действия с игрушками, имитирующими орудия труда (заколачивание молоточком </w:t>
            </w:r>
            <w:proofErr w:type="spell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втулочек</w:t>
            </w:r>
            <w:proofErr w:type="spell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 в верстачок, сборка каталок с помощью деревянных или пластмассовых винтов) и тому подобное, создает ситуации для использования детьми предметов-орудий в самостоятельной игровой и бытовой деятельности с целью решения практических задач;</w:t>
            </w:r>
          </w:p>
          <w:p w:rsidR="00F7086D" w:rsidRPr="00F7086D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поощряет действия детей с предметами, при ориентации на 2-3 свойства одновременно; собирание одноцветных, а затем и разноцветных пирамидок из 4-5 и более колец, располагая их по убывающей величине; различных по форме и цвету башенок из 2-3 геометрических форм-вкладышей; </w:t>
            </w:r>
            <w:proofErr w:type="spell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разбирание</w:t>
            </w:r>
            <w:proofErr w:type="spell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 и собирание трехместной матрешки с совмещением рисунка на её частях, закрепляя понимание детьми слов, обозначающих различный размер предметов, их цвет и форму. В ходе проведения с детьми дидактических упражнений и игр-занятий формирует обобщенные способы обследования формы предметов - ощупывание, рассматривание, сравнение, сопоставление; продолжает поощрять появление настойчивости в достижении результата познавательных действий.</w:t>
            </w:r>
          </w:p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</w:t>
            </w: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Математические представления:</w:t>
            </w:r>
          </w:p>
          <w:p w:rsidR="00F7086D" w:rsidRPr="00F7086D" w:rsidRDefault="002A0239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подводит детей к освоению простейших умений в различении формы окружающих предметов, используя </w:t>
            </w:r>
            <w:proofErr w:type="spell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предэталоные</w:t>
            </w:r>
            <w:proofErr w:type="spell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шаре, кубе, круге, квадрате; подборе предметов и геометрических фигур по 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образцу, различению и сравниванию предметов по величине, выбору среди двух предметов при условии резких различий: большой и маленький, длинный и короткий, высокий и низкий. Поддерживает интерес детей к количественной стороне различных групп предметов (много и много, много и мало, много и один) предметов.</w:t>
            </w:r>
          </w:p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3)</w:t>
            </w: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Окружающий мир:</w:t>
            </w:r>
          </w:p>
          <w:p w:rsidR="00F7086D" w:rsidRPr="00F7086D" w:rsidRDefault="002A0239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педагог расширяет представления детей об окружающем мире, знакомит их с явлениями общественной жизни, с деятельностью взрослых (повар варит кашу, шофер водит машину, доктор лечит); развивает представления о себе (о своем имени, именах близких родственников), о внешнем облике человека, о его физических особенностях (у каждого есть голова, руки, ноги, лицо; на лице - глаза, нос, рот и так далее);</w:t>
            </w:r>
            <w:proofErr w:type="gram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о его физических и эмоциональных состояниях (проголодался - насытился, устал - отдохнул; намочил - вытер; заплакал - засмеялся и так далее); о деятельности близких ребёнку людей («Мама моет пол»; «Бабушка вяжет носочки»; «Сестра рисует»; «Дедушка читает газету»; «Брат строит гараж»; «Папа работает за компьютером» и тому подобное);</w:t>
            </w:r>
            <w:proofErr w:type="gram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о предметах, действиях с ними и их назначении: предметы домашнего обихода (посуда, мебель, одежда), игрушки, орудия труда (веник, метла, лопата, ведро, лейка и так далее).</w:t>
            </w:r>
            <w:proofErr w:type="gramEnd"/>
          </w:p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4) Природа:</w:t>
            </w:r>
          </w:p>
          <w:p w:rsidR="00F7086D" w:rsidRPr="00D00E82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в процессе ознакомления с природой педагог организует взаимодействие и направляет внимание детей на объекты живой и неживой природы, явления природы, которые доступны для непосредственного восприятия. </w:t>
            </w:r>
            <w:proofErr w:type="gram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Формирует представления о домашних и диких животных и их детенышах (особенности внешнего вида, части тела, питание, способы передвижения), о растениях ближайшего окружения (деревья, овощи, фрукты и другие), их характерных признаках (цвет, строение, поверхност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ь, вкус), привлекает внимание и 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поддерживает интерес к объектам неживой природы (солнце, небо, облака, песок, вода), к некоторым явлениям природы (снег, дождь, радуга, ветер), поощряет бережное отношение к</w:t>
            </w:r>
            <w:proofErr w:type="gram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 животным и растениям.</w:t>
            </w:r>
          </w:p>
        </w:tc>
      </w:tr>
      <w:tr w:rsidR="00F7086D" w:rsidRPr="00D00E82" w:rsidTr="007A1BA3">
        <w:trPr>
          <w:trHeight w:val="731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37491C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«Познавательное развитие» направлено на приобщение детей к ценностям </w:t>
            </w:r>
            <w:r w:rsidRPr="008B3007">
              <w:rPr>
                <w:rFonts w:ascii="Times New Roman" w:hAnsi="Times New Roman" w:cs="Times New Roman"/>
                <w:b/>
                <w:sz w:val="24"/>
                <w:szCs w:val="24"/>
              </w:rPr>
              <w:t>«Человек», «Семья», «Познание», «Родина» и «Природа»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отношения к знанию как ценности, понимание значения образования для человека, общества, страны;</w:t>
            </w:r>
          </w:p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воспитание уважения к людям - представителям разных народов России независимо от их этнической принадлежности;</w:t>
            </w:r>
          </w:p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уважительного отношения к государственным символам страны (флагу, гербу, гимну);</w:t>
            </w:r>
          </w:p>
          <w:p w:rsidR="00F7086D" w:rsidRPr="00D00E82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  <w:tr w:rsidR="00F7086D" w:rsidRPr="00D00E82" w:rsidTr="007A1BA3">
        <w:trPr>
          <w:trHeight w:val="285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8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13216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F7086D" w:rsidRPr="00D00E82" w:rsidRDefault="00F7086D" w:rsidP="0019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>1) Формирование словаря:</w:t>
            </w:r>
          </w:p>
        </w:tc>
      </w:tr>
      <w:tr w:rsidR="00F7086D" w:rsidRPr="00D00E82" w:rsidTr="007A1BA3">
        <w:trPr>
          <w:trHeight w:val="1935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1959A6" w:rsidRDefault="002A0239" w:rsidP="001959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развивать понимание речи и активизировать словарь. Формировать у детей умение по словесному указанию педагога находить предметы, различать их местоположение, имитировать действия людей и движения животных. Обогащать словарь детей существительными, глаголами, прилагательными, наречиями и формировать умение использовать данные слова в речи.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D00E82" w:rsidRDefault="002A0239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педагог развивает понимание речи и активизирует словарь, формирует умение по словесному указанию находить предметы по цвету, размеру («Принеси красный кубик»), различать их местоположение, имитировать действия людей и движения животных; активизирует словарь детей: существительными, обозначающими названия транспортных средств, частей автомобиля, растений, фруктов, овощей, домашних животных и их детенышей; глаголами, обозначающими трудовые действия (мыть, стирать), взаимоотношения (помочь);</w:t>
            </w:r>
            <w:proofErr w:type="gram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 прилагательными, обозначающими величину, цвет, вкус предметов; наречиями (сейчас, далеко). Педагог закрепляет у детей названия предметов и действий с предметами, некоторых особенностей предметов; названия некоторых трудовых действий и собственных действий; имена близких людей, имена детей группы; обозначения личностных качеств, особенностей внешности окружающих ребёнка взрослых и сверстников.</w:t>
            </w:r>
          </w:p>
        </w:tc>
      </w:tr>
      <w:tr w:rsidR="00F7086D" w:rsidRPr="00D00E82" w:rsidTr="007A1BA3">
        <w:trPr>
          <w:trHeight w:val="167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F7086D" w:rsidRPr="00D00E82" w:rsidRDefault="00F7086D" w:rsidP="0019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ab/>
              <w:t>Звуковая культура речи:</w:t>
            </w:r>
          </w:p>
        </w:tc>
      </w:tr>
      <w:tr w:rsidR="00F7086D" w:rsidRPr="00D00E82" w:rsidTr="007A1BA3">
        <w:trPr>
          <w:trHeight w:val="1665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1959A6" w:rsidRDefault="002A0239" w:rsidP="001959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упражнять детей в правильном произношении гласных и согласных звуков, звукоподражаний, отельных слов. Формировать правильное произношение звукоподражательных слов в разном темпе, с разной силой голоса.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D00E82" w:rsidRDefault="002A0239" w:rsidP="00FC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педагог формирует у детей умение говорить внятно, не торопясь, правильно произносить гласные и согласные звуки. В звукопроизношении для детей характерно физиологическое смягчение практически всех согласных звуков. В </w:t>
            </w:r>
            <w:proofErr w:type="spell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словопроизношении</w:t>
            </w:r>
            <w:proofErr w:type="spell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 ребёнок пытается произнести все слова, которые необходимы для выражения его мысли. Педагог поощряет детей использовать разные по сложности слова, воспроизводить ритм слова, формирует умение детей не пропускать слоги в словах, выражать свое отношение к предмету разговора при помощи разнообразных вербальных и невербальных средств. У детей проявляется эмоциональная непроизвольная выразительность речи.</w:t>
            </w:r>
          </w:p>
        </w:tc>
      </w:tr>
      <w:tr w:rsidR="00F7086D" w:rsidRPr="00D00E82" w:rsidTr="007A1BA3">
        <w:trPr>
          <w:trHeight w:val="258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F7086D" w:rsidRPr="00D00E82" w:rsidRDefault="00F7086D" w:rsidP="0019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ab/>
              <w:t>Грамматический строй речи:</w:t>
            </w:r>
          </w:p>
        </w:tc>
      </w:tr>
      <w:tr w:rsidR="00F7086D" w:rsidRPr="00D00E82" w:rsidTr="005214E3">
        <w:trPr>
          <w:trHeight w:val="139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1959A6" w:rsidRDefault="002A0239" w:rsidP="001959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формировать у детей умение согласовывать существительные и местоимения с глаголами, составлять фразы из 3-4 слов.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D00E82" w:rsidRDefault="002A0239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помогает детям овладеть умением правильно использовать большинство основных грамматических категорий: окончаний существительных; уменьшительно-ласкательных суффиксов; поощряет словотворчество, формирует умение детей выражать свои мысли 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посредством трех-, четырехсловных предложений.</w:t>
            </w:r>
          </w:p>
        </w:tc>
      </w:tr>
      <w:tr w:rsidR="00F7086D" w:rsidRPr="00D00E82" w:rsidTr="007A1BA3">
        <w:trPr>
          <w:trHeight w:val="285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F7086D" w:rsidRPr="00D00E82" w:rsidRDefault="00F7086D" w:rsidP="0019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ab/>
              <w:t>Связная речь:</w:t>
            </w:r>
          </w:p>
        </w:tc>
      </w:tr>
      <w:tr w:rsidR="00F7086D" w:rsidRPr="00D00E82" w:rsidTr="007A1BA3">
        <w:trPr>
          <w:trHeight w:val="706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1959A6" w:rsidRDefault="002A0239" w:rsidP="001959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у детей умения понимать речь педагога, отвечать на вопросы; рассказывать об окружающем в 2-4 предложениях.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формирует у детей умения рассказывать в 2-4 предложениях о </w:t>
            </w:r>
            <w:proofErr w:type="gram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нарисованном</w:t>
            </w:r>
            <w:proofErr w:type="gram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 на картинке, об увиденном на прогулке, активно включаться в речевое взаимодействие, направленное на развитие умения понимать обращенную речь с опорой и без опоры на наглядность; побуждает детей проявлять интерес к общению </w:t>
            </w:r>
            <w:proofErr w:type="gram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сверстниками, вступать в контакт с окружающими, выражать свои мысли, чувства, впечатления, используя речевые средства и элементарные этикетные формулы общения, реагировать на обращение с использованием доступных речевых средств, отвечать на вопросы педагога с использованием фразовой речи или формы простого предложения, относить к себе речь педагога, обращенную к группе детей, понимать её содержание;</w:t>
            </w:r>
          </w:p>
          <w:p w:rsidR="00F7086D" w:rsidRPr="00D00E82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у детей умение использовать инициативную разговорную речь как средство общения и познания окружающего мира, употреблять в речи предложения разных типов, отражающие связи и зависимости объектов.</w:t>
            </w:r>
          </w:p>
        </w:tc>
      </w:tr>
      <w:tr w:rsidR="002A0239" w:rsidRPr="00D00E82" w:rsidTr="007A1BA3">
        <w:trPr>
          <w:trHeight w:val="260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2A0239" w:rsidRPr="00450895" w:rsidRDefault="002A02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</w:tcBorders>
            <w:shd w:val="clear" w:color="auto" w:fill="E7E6E6" w:themeFill="background2"/>
          </w:tcPr>
          <w:p w:rsidR="002A0239" w:rsidRPr="00D00E82" w:rsidRDefault="002A0239" w:rsidP="00F7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ab/>
              <w:t>Интерес к художественной литературе:</w:t>
            </w:r>
          </w:p>
        </w:tc>
      </w:tr>
      <w:tr w:rsidR="002A0239" w:rsidRPr="00D00E82" w:rsidTr="007A1BA3">
        <w:trPr>
          <w:trHeight w:val="197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2A0239" w:rsidRPr="00450895" w:rsidRDefault="002A02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формировать у детей умение воспринимать небольшие по объему </w:t>
            </w:r>
            <w:proofErr w:type="spell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, сказки и рассказы с наглядным сопровождением (и без него);</w:t>
            </w:r>
          </w:p>
          <w:p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• побуждать договаривать и произносить четверостишия уже известных ребёнку стихов и песенок, воспроизводить игровые действия, движения персонажей;</w:t>
            </w:r>
          </w:p>
          <w:p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• поощрять отклик на ритм и мелодичность стихотворений, </w:t>
            </w:r>
            <w:proofErr w:type="spellStart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; формировать умение в процессе чтения произведения повторять звуковые жесты;</w:t>
            </w:r>
          </w:p>
          <w:p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• развивать умение произносить звукоподражания, связанные с содержанием литературного материала (мяу-мяу, тик-так, баю-бай, ква-ква и тому подобное), •отвечать на вопросы по содержанию прочитанных 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произведений;</w:t>
            </w:r>
          </w:p>
          <w:p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• побуждать рассматривать книги и иллюстрации вместе с педагогом и самостоятельно;</w:t>
            </w:r>
          </w:p>
          <w:p w:rsidR="002A0239" w:rsidRPr="00F7086D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• развивать восприятие вопросительных и восклицательных интонаций художественного произведения.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</w:tcBorders>
          </w:tcPr>
          <w:p w:rsidR="002A0239" w:rsidRPr="00D00E82" w:rsidRDefault="002A0239" w:rsidP="008B3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lastRenderedPageBreak/>
              <w:t>Примерный перечень художественной литературы</w:t>
            </w:r>
          </w:p>
        </w:tc>
      </w:tr>
      <w:tr w:rsidR="008B3007" w:rsidRPr="00D00E82" w:rsidTr="007A1BA3">
        <w:trPr>
          <w:trHeight w:val="1557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8B3007" w:rsidRPr="00450895" w:rsidRDefault="008B300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bottom w:val="single" w:sz="4" w:space="0" w:color="auto"/>
            </w:tcBorders>
          </w:tcPr>
          <w:p w:rsidR="008B3007" w:rsidRPr="00F7086D" w:rsidRDefault="008B3007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8B3007" w:rsidRPr="00F7086D" w:rsidRDefault="008B300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• Малые формы </w:t>
            </w:r>
            <w:proofErr w:type="spellStart"/>
            <w:r w:rsidRPr="00F7086D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фольклора</w:t>
            </w:r>
            <w:proofErr w:type="gramStart"/>
            <w:r w:rsidRPr="00F7086D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.</w:t>
            </w:r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баиньки-баиньки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», «Бежала лесочком лиса с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кузовочком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...», «Большие ноги», «Водичка, водичка», «Вот и люди спят», «Дождик, дождик, полно лить...», «Заяц Егорка...», «Идет коза рогатая», «Из-за леса, из-за гор...», «Катя, Катя...», «Кисонька-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мурысонька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...», «Наша Маша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маленька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...», «Наши уточки с утра», «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Огуречик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огуречик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...», «Ой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ду-ду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ду-ду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ду-ду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gram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Сидит ворон на дубу», «Поехали, поехали», «Пошел котик на Торжок...», «Тили-бом!...», «Уж ты, радуга-дуга», «Улитка, улитка...», «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Чики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чики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, кички...».</w:t>
            </w:r>
            <w:proofErr w:type="gramEnd"/>
          </w:p>
          <w:p w:rsidR="008B3007" w:rsidRPr="00F7086D" w:rsidRDefault="008B300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• Русские народные сказки</w:t>
            </w:r>
            <w:proofErr w:type="gramStart"/>
            <w:r w:rsidRPr="00F7086D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.</w:t>
            </w:r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 (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. О. Капицы), «Как коза избушку построила» (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. М.А. Булатова), «Кот, петух и лиса» (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. М.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Боголюбской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), «Лиса и заяц» (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. В. Даля), «Маша и медведь» (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. М.А. Булатова), «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Снегурушка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и лиса» (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А.Н. Толстого).</w:t>
            </w:r>
            <w:proofErr w:type="gramEnd"/>
          </w:p>
          <w:p w:rsidR="008B3007" w:rsidRPr="0026097A" w:rsidRDefault="008B3007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• Фольклор народов мира</w:t>
            </w: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«В гостях у королевы», «Разговор», англ. нар</w:t>
            </w:r>
            <w:proofErr w:type="gram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есенки (пер. и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С. Маршака); «Ой ты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заюшка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-пострел...», пер. с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молд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Токмаковой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; «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Снегирек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», пер. с нем. В. Викторова, «Три веселых </w:t>
            </w:r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братца», пер. с нем. Л. Яхнина; «Ты, собачка, не лай...», пер. с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молд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И.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Токмаковой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; «У солнышка в гостях»,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словацк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. нар</w:t>
            </w:r>
            <w:proofErr w:type="gram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казка (пер. и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С. Могилевской и Л. Зориной).</w:t>
            </w:r>
            <w:proofErr w:type="gramEnd"/>
          </w:p>
          <w:p w:rsidR="008B3007" w:rsidRPr="00F7086D" w:rsidRDefault="008B3007" w:rsidP="00FB7F4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• </w:t>
            </w:r>
            <w:r w:rsidRPr="00F7086D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Произведения поэтов и писателей России.</w:t>
            </w:r>
          </w:p>
          <w:p w:rsidR="008B3007" w:rsidRPr="00A20C8C" w:rsidRDefault="008B3007" w:rsidP="0026097A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0C8C">
              <w:rPr>
                <w:rFonts w:ascii="Times New Roman" w:hAnsi="Times New Roman" w:cs="Times New Roman"/>
                <w:i/>
                <w:sz w:val="24"/>
                <w:szCs w:val="24"/>
              </w:rPr>
              <w:t>Поэзия</w:t>
            </w:r>
            <w:proofErr w:type="gramStart"/>
            <w:r w:rsidRPr="00A20C8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ким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Я.Л. «Мама»; Александрова З.Н. «Гули-гули», «Арбуз»;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А.,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П. «Девочка-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рёвушка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»; Берестов В.Д. «Веселое лето», «Мишка, мишка, лежебока», «Котенок», «Воробушки»; Введенский А.И. «Мышка»;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Лагздынь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Г.Р. «Петушок»; Лермонтов М.Ю. «Спи, младенец...» (из стихотворения «Казачья колыбельная»); Маршак С.Я. «Сказка о глупом мышонке»;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Мошковская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Э.Э. «Приказ» (в сокр.), «Мчится поезд»;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Пикулева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Н.В. «Лисий хвостик», «Надувала кошка шар...»; Плещеев А.Н. «Травка зеленеет...»;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Саконская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Н.П. «Где мой пальчик?»; Сапгир Г.В. «Кошка»; Хармс Д.И. «Кораблик»; Чуковский К.И. «Путаница».</w:t>
            </w:r>
          </w:p>
          <w:p w:rsidR="008B3007" w:rsidRPr="00A20C8C" w:rsidRDefault="008B3007" w:rsidP="0026097A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0C8C">
              <w:rPr>
                <w:rFonts w:ascii="Times New Roman" w:hAnsi="Times New Roman" w:cs="Times New Roman"/>
                <w:i/>
                <w:sz w:val="24"/>
                <w:szCs w:val="24"/>
              </w:rPr>
              <w:t>Проза</w:t>
            </w:r>
            <w:proofErr w:type="gramStart"/>
            <w:r w:rsidRPr="00A20C8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ианки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В.В. «Лис и мышонок»; Калинина Н.Д. «В лесу» (из книги «Летом»), «Про жука», «Как Саша и Алеша пришли в детский сад» (1-2 рассказа по выбору); Павлова Н.М. «Земляничка»; Симбирская Ю.С. «По тропинке, по дорожке»;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Сутеев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В.Г. «Кто сказал «мяу?», «Под грибом»;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Тайц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Я.М. «Кубик на кубик», «Впереди всех», «Волк» (рассказы по выбору); Толстой J1.H. «Три медведя», «Косточка»; Ушинский К.Д. «Васька», «Петушок с семьей», «Уточки» (рассказы по выбору);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Чарушин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Е.И. «В лесу» (1-3 рассказа по выбору), «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Волчишко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»; Чуковский К.И. «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Мойдодыр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8B3007" w:rsidRPr="0026097A" w:rsidRDefault="008B3007" w:rsidP="0026097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• </w:t>
            </w:r>
            <w:r w:rsidRPr="00F7086D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Произведения поэтов и писателей разных </w:t>
            </w:r>
            <w:proofErr w:type="spellStart"/>
            <w:r w:rsidRPr="00F7086D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стран</w:t>
            </w:r>
            <w:proofErr w:type="gramStart"/>
            <w:r w:rsidRPr="00F7086D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.</w:t>
            </w:r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иссет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Д. «Га-га-га!», пер. с англ. Н. Шерешевской;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Дональдсон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Д. «Мишка-почтальон», пер. М.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Бородицкой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Капутикян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С.Б. «Все спят», «Маша обедает», пер. с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арм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. Т.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Спендиаровой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Остервальдер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М. «Приключения маленького Бобо. Истории в картинках для самых маленьких», пер. Т. </w:t>
            </w:r>
            <w:proofErr w:type="spellStart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Зборовская</w:t>
            </w:r>
            <w:proofErr w:type="spellEnd"/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; Эрик К. «Очень голодная гусеница».</w:t>
            </w:r>
          </w:p>
        </w:tc>
      </w:tr>
      <w:tr w:rsidR="008B3007" w:rsidRPr="00D00E82" w:rsidTr="007A1BA3">
        <w:trPr>
          <w:trHeight w:val="1296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8B3007" w:rsidRPr="00450895" w:rsidRDefault="008B300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:rsidR="008B3007" w:rsidRPr="00F7086D" w:rsidRDefault="008B3007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«Речевое развитие» направлено на приобщение детей к ценностям </w:t>
            </w:r>
            <w:r w:rsidRPr="00F7086D">
              <w:rPr>
                <w:rFonts w:ascii="Times New Roman" w:hAnsi="Times New Roman" w:cs="Times New Roman"/>
                <w:b/>
                <w:sz w:val="24"/>
                <w:szCs w:val="24"/>
              </w:rPr>
              <w:t>«Культура» и «Красота»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:rsidR="008B3007" w:rsidRPr="00F7086D" w:rsidRDefault="008B3007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владение формами речевого этикета, отражающими принятые в обществе правила и нормы культурного поведения;</w:t>
            </w:r>
          </w:p>
          <w:p w:rsidR="007E5117" w:rsidRPr="00D00E82" w:rsidRDefault="008B3007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  <w:tr w:rsidR="007E5117" w:rsidRPr="00D00E82" w:rsidTr="007A1BA3">
        <w:trPr>
          <w:trHeight w:val="146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E5117" w:rsidRPr="00FD1DEC" w:rsidRDefault="007E511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1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Художественно-</w:t>
            </w:r>
            <w:r w:rsidRPr="00FD1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эстетическое развитие</w:t>
            </w:r>
          </w:p>
        </w:tc>
        <w:tc>
          <w:tcPr>
            <w:tcW w:w="13216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7E5117" w:rsidRPr="00D00E82" w:rsidRDefault="007E5117" w:rsidP="007E51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</w:t>
            </w: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ab/>
              <w:t>приобщение к искусству:</w:t>
            </w:r>
          </w:p>
        </w:tc>
      </w:tr>
      <w:tr w:rsidR="009A15EC" w:rsidRPr="00D00E82" w:rsidTr="007A1BA3">
        <w:trPr>
          <w:trHeight w:val="2387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9A15EC" w:rsidRPr="00FD1DEC" w:rsidRDefault="009A15EC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развивать у детей художественное восприятие (смотреть, слушать и испытывать радость) в процессе ознакомления с произведениями музыкального, изобразительного искусства, природой;</w:t>
            </w:r>
          </w:p>
          <w:p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интерес, внимание, любознательность, стремление к эмоциональному отклику детей на отдельные эстетические свойства и качества предметов и явлений окружающей действительности;</w:t>
            </w:r>
          </w:p>
          <w:p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рассматривания и восприятия красоты иллюстраций, рисунков, изделии декоративно-прикладного искусства);</w:t>
            </w:r>
          </w:p>
          <w:p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• познакомить детей с народными игрушками (дымковской,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богородской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, матрешкой и другими);</w:t>
            </w:r>
          </w:p>
          <w:p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поддерживать интерес к малым формам фольклора (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пестушки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, прибаутки);</w:t>
            </w:r>
          </w:p>
          <w:p w:rsidR="009A15EC" w:rsidRPr="007E5117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явлениями;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9A15EC" w:rsidRPr="00D00E82" w:rsidRDefault="0026097A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Педагог развивает у детей художественное восприятие; воспитывает эмоциональную отзывчивость на доступные пониманию детей произведения изобразительного искусства. Знакомит с народными игрушками: дымковской,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богородской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, матрешкой, ванькой-встанькой и другими, соответствующими возрасту детей. Педагог обращает внимание детей на характер игрушек (веселая, забавная и так далее), их форму, цветовое оформление. Педагог воспитывает интерес к природе и отражению представлений (впечатлений) в доступной изобразительной и музыкальной деятельности.</w:t>
            </w:r>
          </w:p>
        </w:tc>
      </w:tr>
      <w:tr w:rsidR="009A15EC" w:rsidRPr="00D00E82" w:rsidTr="007A1BA3">
        <w:trPr>
          <w:trHeight w:val="403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9A15EC" w:rsidRPr="00FD1DEC" w:rsidRDefault="009A15EC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bottom w:val="single" w:sz="4" w:space="0" w:color="auto"/>
            </w:tcBorders>
          </w:tcPr>
          <w:p w:rsidR="009A15EC" w:rsidRPr="007E5117" w:rsidRDefault="009A15EC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9A15EC" w:rsidRPr="009A15EC" w:rsidRDefault="009A15EC" w:rsidP="009A15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68E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D0CECE" w:themeFill="background2" w:themeFillShade="E6"/>
              </w:rPr>
              <w:t>Примерный перечень произведений изобразительного искусства.</w:t>
            </w:r>
          </w:p>
          <w:p w:rsidR="009A15EC" w:rsidRPr="00C040D4" w:rsidRDefault="0026097A" w:rsidP="009A15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Иллюстрации к книгам: </w:t>
            </w: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В.Г. </w:t>
            </w:r>
            <w:proofErr w:type="spell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Сутеев</w:t>
            </w:r>
            <w:proofErr w:type="spell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«Кораблик», «Кто сказал мяу?», «Цыпленок и Утенок»; Ю.А. Васнецов к книге «Колобок», «Теремок».</w:t>
            </w:r>
          </w:p>
        </w:tc>
      </w:tr>
      <w:tr w:rsidR="007E5117" w:rsidRPr="00D00E82" w:rsidTr="007A1BA3">
        <w:trPr>
          <w:trHeight w:val="27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E5117" w:rsidRPr="00FD1DEC" w:rsidRDefault="007E511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7E5117" w:rsidRPr="00D00E82" w:rsidRDefault="007E5117" w:rsidP="007E51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ab/>
              <w:t>изобразительная деятельность:</w:t>
            </w:r>
          </w:p>
        </w:tc>
      </w:tr>
      <w:tr w:rsidR="007E5117" w:rsidRPr="00D00E82" w:rsidTr="007A1BA3">
        <w:trPr>
          <w:trHeight w:val="26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E5117" w:rsidRPr="00FD1DEC" w:rsidRDefault="007E511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• воспитывать интерес к изобразительной деятельности (рисованию, лепке) совместно </w:t>
            </w:r>
            <w:proofErr w:type="gram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 и самостоятельно;</w:t>
            </w:r>
          </w:p>
          <w:p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• развивать положительные эмоции на предложение нарисовать, слепить; </w:t>
            </w:r>
          </w:p>
          <w:p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научить </w:t>
            </w:r>
            <w:proofErr w:type="gram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держать карандаш, кисть;</w:t>
            </w:r>
          </w:p>
          <w:p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развивать сенсорные основы изобразительной деятельности: восприятие предмета разной формы, цвета (начиная с контрастных цветов);</w:t>
            </w:r>
          </w:p>
          <w:p w:rsidR="007E5117" w:rsidRPr="007E5117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включать движение рук по предмету при знакомстве с его формой; познакомить со свойствами глины, пластилина, пластической массы; 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искусства;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C040D4" w:rsidRPr="00C040D4" w:rsidRDefault="00C040D4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lastRenderedPageBreak/>
              <w:t>1) Рисование:</w:t>
            </w:r>
          </w:p>
          <w:p w:rsidR="00AB3F13" w:rsidRPr="00AB3F13" w:rsidRDefault="00AB3F13" w:rsidP="00AB3F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продолжает развивать у детей художественное восприятие; способствует обогащению их сенсорного опыта путем выделения формы предметов, обведения их по контуру поочередно то одной, то другой рукой; побуждает, поощряет и подводит детей к изображению знакомых </w:t>
            </w:r>
            <w:r w:rsidRPr="00AB3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предметов, предоставляя им свободу выбора;</w:t>
            </w:r>
          </w:p>
          <w:p w:rsidR="00AB3F13" w:rsidRPr="00AB3F13" w:rsidRDefault="00AB3F13" w:rsidP="00AB3F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• педагог обращает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кисти); учит следить за движением карандаша по бумаге;</w:t>
            </w:r>
          </w:p>
          <w:p w:rsidR="00AB3F13" w:rsidRPr="00AB3F13" w:rsidRDefault="00AB3F13" w:rsidP="00AB3F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• педагог привлекает внимание детей к изображенным ими на бумаге разнообразным линиям, конфигурациям; побуждает задумываться над тем, что они нарисовали, на что это похоже; вызывать чувство радости от штрихов и линий, которые дети нарисовали сами; педагог побуждает детей к дополнению нарисованного изображения характерными деталями; к осознанному повторению ранее получившихся штрихов, линий, пятен, форм;</w:t>
            </w:r>
            <w:proofErr w:type="gramEnd"/>
          </w:p>
          <w:p w:rsidR="00AB3F13" w:rsidRPr="00AB3F13" w:rsidRDefault="00AB3F13" w:rsidP="00AB3F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у детей эстетическое восприятие окружающих предметов; учит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другим; подводит детей к рисованию предметов округлой формы;</w:t>
            </w:r>
            <w:proofErr w:type="gramEnd"/>
          </w:p>
          <w:p w:rsidR="00C040D4" w:rsidRPr="00C040D4" w:rsidRDefault="00AB3F13" w:rsidP="00AB3F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• при рисовании педагог формирует у ребёнка правильную позу (сидеть свободно, не наклоняться низко над листом бумаги), свободная рука поддерживает лист бумаги, на котором рисует малыш; педагог учит держать карандаш и кисть свободно: карандаш - тремя пальцами выше отточенного конца, кисть - чуть выше железного наконечника; набирать краску на кисть, макая её всем ворсом в баночку, снимать лишнюю краску, прикасаясь ворсом к краю баночки.</w:t>
            </w:r>
          </w:p>
          <w:p w:rsidR="00C040D4" w:rsidRPr="00C040D4" w:rsidRDefault="00C040D4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</w:t>
            </w:r>
            <w:r w:rsidRPr="00C040D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Лепка:</w:t>
            </w:r>
          </w:p>
          <w:p w:rsidR="007E5117" w:rsidRPr="00D00E82" w:rsidRDefault="00AB3F13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поощряет у детей интерес к лепке; знакомит с пластическими материалами: глиной, пластилином, пластической массой (отдавая предпочтение глине); учит аккуратно пользоваться материалами; педагог учит детей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</w:t>
            </w:r>
            <w:proofErr w:type="gramStart"/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прижимая</w:t>
            </w:r>
            <w:proofErr w:type="gramEnd"/>
            <w:r w:rsidRPr="00AB3F13">
              <w:rPr>
                <w:rFonts w:ascii="Times New Roman" w:hAnsi="Times New Roman" w:cs="Times New Roman"/>
                <w:sz w:val="24"/>
                <w:szCs w:val="24"/>
              </w:rPr>
              <w:t xml:space="preserve"> их друг к другу (колечко, </w:t>
            </w:r>
            <w:proofErr w:type="spellStart"/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бараночка</w:t>
            </w:r>
            <w:proofErr w:type="spellEnd"/>
            <w:r w:rsidRPr="00AB3F13">
              <w:rPr>
                <w:rFonts w:ascii="Times New Roman" w:hAnsi="Times New Roman" w:cs="Times New Roman"/>
                <w:sz w:val="24"/>
                <w:szCs w:val="24"/>
              </w:rPr>
              <w:t xml:space="preserve">, колесо и так далее); педагог учит раскатывать комочек глины круговыми движениями ладоней для изображения предметов круглой </w:t>
            </w:r>
            <w:r w:rsidRPr="00AB3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(шарик, яблоко, ягода и другие), сплющивать комочек между ладонями (лепешки, печенье, пряники); делать пальцами углубление в середине сплющенного комочка (миска, блюдце). Педагог учит соединять две вылепленные формы в один предмет: палочка и шарик (погремушка или грибок), два шарика (неваляшка) и тому подобное. Педагог приучает детей класть глину и вылепленные предметы на дощечку или специальную заранее подготовленную клеенку.</w:t>
            </w:r>
          </w:p>
        </w:tc>
      </w:tr>
      <w:tr w:rsidR="00C040D4" w:rsidRPr="00D00E82" w:rsidTr="007A1BA3">
        <w:trPr>
          <w:trHeight w:val="14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C040D4" w:rsidRPr="00FD1DEC" w:rsidRDefault="00C040D4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C040D4" w:rsidRPr="00D00E82" w:rsidRDefault="00C040D4" w:rsidP="00C04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ab/>
              <w:t>конструктивная деятельность:</w:t>
            </w:r>
          </w:p>
        </w:tc>
      </w:tr>
      <w:tr w:rsidR="00C040D4" w:rsidRPr="00D00E82" w:rsidTr="007A1BA3">
        <w:trPr>
          <w:trHeight w:val="303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C040D4" w:rsidRPr="00FD1DEC" w:rsidRDefault="00C040D4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знакомить детей с деталями (кубик, кирпичик, трехгранная призма, пластина, цилиндр), с вариантами расположения строительных форм на плоскости;</w:t>
            </w:r>
          </w:p>
          <w:p w:rsidR="00C040D4" w:rsidRPr="007E5117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развивать интерес к конструктивной деятельности, поддерживать желание детей строить самостоятельно;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627155" w:rsidRPr="00D00E82" w:rsidRDefault="00AB3F13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В процессе игры с настольным и напольным строительным материалом педагог продолжает знакомить детей с деталями (кубик, кирпичик, трехгранная призма, пластина, цилиндр), с вариантами расположения строительных форм на плоскости. Педагог продолжает формировать умение у детей сооружать элементарные постройки по образцу, поддерживает желание строить что-то самостоятельно; способствует пониманию пространственных соотношений. Педагог учит детей пользоваться дополнительными сюжетными игрушками, соразмерными масштабам построек (маленькие машинки для маленьких гаражей и тому подобное). По окончании игры приучает убирать все на место. Знакомит детей с простейшими пластмассовыми конструкторами. Учит совместно с взрослым конструировать башенки, домики, машины. В летнее время педагог развивает интерес у детей к строительным играм с использованием природного материала (песок, вода, желуди, камешки и тому подобное).</w:t>
            </w:r>
          </w:p>
        </w:tc>
      </w:tr>
      <w:tr w:rsidR="00C040D4" w:rsidRPr="00D00E82" w:rsidTr="007A1BA3">
        <w:trPr>
          <w:trHeight w:val="24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C040D4" w:rsidRPr="00FD1DEC" w:rsidRDefault="00C040D4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C80A05" w:rsidRPr="007A1BA3" w:rsidRDefault="00C040D4" w:rsidP="00C80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ab/>
              <w:t>музыкальная деятельность:</w:t>
            </w:r>
          </w:p>
        </w:tc>
      </w:tr>
      <w:tr w:rsidR="0071185F" w:rsidRPr="00D00E82" w:rsidTr="007A1BA3">
        <w:trPr>
          <w:trHeight w:val="12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:rsidR="0026097A" w:rsidRPr="007A1BA3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воспитывать интерес к музыке, желание слушать музыку, подпевать, выполнять простейшие танцевальные движения;</w:t>
            </w:r>
          </w:p>
          <w:p w:rsidR="0071185F" w:rsidRPr="007A1BA3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• приобщать к восприятию музыки, соблюдая первоначальные правила: не 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мешать соседу вслушиваться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в музыкальное произведение и эмоционально на него реагировать;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71185F" w:rsidRPr="007A1BA3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Слушание: </w:t>
            </w:r>
          </w:p>
        </w:tc>
      </w:tr>
      <w:tr w:rsidR="0071185F" w:rsidRPr="00D00E82" w:rsidTr="007A1BA3">
        <w:trPr>
          <w:trHeight w:val="119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:rsidR="0071185F" w:rsidRPr="007A1BA3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1185F" w:rsidRPr="007A1BA3" w:rsidRDefault="00AB3F13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педагог учит детей внимательно слушать спокойные и бодрые песни, музыкальные пьесы разного характера, понимать, о чем (о ком) поется, и эмоционально реагировать на содержание; учит детей различать звуки по высоте (высокое и низкое звучание колокольчика, фортепьяно, металлофона).</w:t>
            </w:r>
          </w:p>
        </w:tc>
        <w:tc>
          <w:tcPr>
            <w:tcW w:w="40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71185F" w:rsidRPr="007A1BA3" w:rsidRDefault="0071185F" w:rsidP="00FB7F4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:rsidR="0071185F" w:rsidRPr="007A1BA3" w:rsidRDefault="007A1BA3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>Слушание</w:t>
            </w:r>
            <w:proofErr w:type="gramStart"/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Наша погремушка», муз. И. Арсеева, сл. И. </w:t>
            </w:r>
            <w:proofErr w:type="spell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Черницкой</w:t>
            </w:r>
            <w:proofErr w:type="spell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; «Весною», «Осенью», муз. С. </w:t>
            </w:r>
            <w:proofErr w:type="spell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Майкапара</w:t>
            </w:r>
            <w:proofErr w:type="spell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; «Цветики», муз. В. Карасевой, сл. Н. Френкель; «Вот как мы умеем», «Марш и бег», муз. Е. Тиличеевой, сл. Н. Френкель; «Кошечка» (к игре «Кошка и котята»), муз. В. Витлина, сл. Н. </w:t>
            </w:r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Найденовой; «</w:t>
            </w:r>
            <w:proofErr w:type="spell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Микита</w:t>
            </w:r>
            <w:proofErr w:type="spell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», белорус, нар</w:t>
            </w:r>
            <w:proofErr w:type="gram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елодия, </w:t>
            </w:r>
            <w:proofErr w:type="spell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. С. Полонского; «Пляска с платочком», муз. Е. Тиличеевой, сл. И. </w:t>
            </w:r>
            <w:proofErr w:type="spell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Грантовской</w:t>
            </w:r>
            <w:proofErr w:type="spell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; «Полянка», рус</w:t>
            </w:r>
            <w:proofErr w:type="gram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ар. мелодия, </w:t>
            </w:r>
            <w:proofErr w:type="spell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. Г. Фрида; «Утро», муз. Г. Гриневича, сл. С. Прокофьевой.</w:t>
            </w:r>
          </w:p>
          <w:p w:rsidR="007A1BA3" w:rsidRPr="007A1BA3" w:rsidRDefault="007A1BA3" w:rsidP="00C040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Рассказы с музыкальными иллюстрациями.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«Птички», муз. Г. Фрида; «Праздничная прогулка», муз. А. Александрова.</w:t>
            </w:r>
          </w:p>
        </w:tc>
      </w:tr>
      <w:tr w:rsidR="0071185F" w:rsidRPr="00D00E82" w:rsidTr="007A1BA3">
        <w:trPr>
          <w:trHeight w:val="5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:rsidR="0071185F" w:rsidRPr="007A1BA3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71185F" w:rsidRPr="007A1BA3" w:rsidRDefault="0071185F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Пение: </w:t>
            </w:r>
          </w:p>
        </w:tc>
      </w:tr>
      <w:tr w:rsidR="0071185F" w:rsidRPr="00D00E82" w:rsidTr="007A1BA3">
        <w:trPr>
          <w:trHeight w:val="544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:rsidR="0071185F" w:rsidRPr="007A1BA3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dashSmallGap" w:sz="4" w:space="0" w:color="auto"/>
              <w:right w:val="dashSmallGap" w:sz="4" w:space="0" w:color="auto"/>
            </w:tcBorders>
          </w:tcPr>
          <w:p w:rsidR="0071185F" w:rsidRPr="007A1BA3" w:rsidRDefault="00AB3F13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педагог вызывает активность детей при подпевании и пении; развивает умение подпевать фразы в песне (совместно с педагогом); поощряет сольное пение.</w:t>
            </w:r>
          </w:p>
        </w:tc>
        <w:tc>
          <w:tcPr>
            <w:tcW w:w="4044" w:type="dxa"/>
            <w:tcBorders>
              <w:top w:val="dashSmallGap" w:sz="4" w:space="0" w:color="auto"/>
              <w:left w:val="dashSmallGap" w:sz="4" w:space="0" w:color="auto"/>
            </w:tcBorders>
          </w:tcPr>
          <w:p w:rsidR="0071185F" w:rsidRPr="007A1BA3" w:rsidRDefault="0071185F" w:rsidP="00FB7F4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:rsidR="0071185F" w:rsidRPr="007A1BA3" w:rsidRDefault="007A1BA3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Пение. </w:t>
            </w:r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«Баю» (колыбельная), муз. М. </w:t>
            </w:r>
            <w:proofErr w:type="spell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; «Белые гуси», муз. М. </w:t>
            </w:r>
            <w:proofErr w:type="spell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, сл. М. </w:t>
            </w:r>
            <w:proofErr w:type="spell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Клоковой</w:t>
            </w:r>
            <w:proofErr w:type="spell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; «Дождик», рус</w:t>
            </w:r>
            <w:proofErr w:type="gram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ар. мелодия, </w:t>
            </w:r>
            <w:proofErr w:type="spell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. В. </w:t>
            </w:r>
            <w:proofErr w:type="spell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Фере</w:t>
            </w:r>
            <w:proofErr w:type="spell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; «Елочка», муз. Е. Тиличеевой, сл. М. Булатова; «Кошечка», муз. В. Витлина, сл. Н. Найденовой; «Ладушки», рус</w:t>
            </w:r>
            <w:proofErr w:type="gram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ар. мелодия; «Птичка», муз. М. </w:t>
            </w:r>
            <w:proofErr w:type="spell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, сл. А. </w:t>
            </w:r>
            <w:proofErr w:type="spell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; «Собачка», муз. М. </w:t>
            </w:r>
            <w:proofErr w:type="spell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, сл. Н. </w:t>
            </w:r>
            <w:proofErr w:type="spell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Комиссаровой</w:t>
            </w:r>
            <w:proofErr w:type="spell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; «Цыплята», муз. А. Филиппенко, сл. Т. Волгиной; «Колокольчик», муз. И. Арсеева, сл. И. </w:t>
            </w:r>
            <w:proofErr w:type="spellStart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Черницкой</w:t>
            </w:r>
            <w:proofErr w:type="spellEnd"/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1BA3" w:rsidRPr="007A1BA3" w:rsidRDefault="007A1BA3" w:rsidP="0071185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Игры с пением.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«Игра с мишкой», муз. Г.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Финаровского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; «Кто у нас хороший?», рус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ар. песня.</w:t>
            </w:r>
          </w:p>
        </w:tc>
      </w:tr>
      <w:tr w:rsidR="00AB3F13" w:rsidRPr="00D00E82" w:rsidTr="007A1BA3">
        <w:trPr>
          <w:trHeight w:val="252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AB3F13" w:rsidRPr="00FD1DEC" w:rsidRDefault="00AB3F13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:rsidR="00AB3F13" w:rsidRPr="007A1BA3" w:rsidRDefault="00AB3F13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5" w:type="dxa"/>
            <w:gridSpan w:val="2"/>
            <w:tcBorders>
              <w:top w:val="dashSmallGap" w:sz="4" w:space="0" w:color="auto"/>
            </w:tcBorders>
            <w:shd w:val="clear" w:color="auto" w:fill="E7E6E6" w:themeFill="background2"/>
          </w:tcPr>
          <w:p w:rsidR="00AB3F13" w:rsidRPr="007A1BA3" w:rsidRDefault="00AB3F13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ab/>
              <w:t>Музыкально-ритмические движения:</w:t>
            </w:r>
          </w:p>
        </w:tc>
      </w:tr>
      <w:tr w:rsidR="007A1BA3" w:rsidRPr="00D00E82" w:rsidTr="007A1BA3">
        <w:trPr>
          <w:trHeight w:val="592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A1BA3" w:rsidRPr="00FD1DEC" w:rsidRDefault="007A1BA3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:rsidR="007A1BA3" w:rsidRPr="007A1BA3" w:rsidRDefault="007A1BA3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dashSmallGap" w:sz="4" w:space="0" w:color="auto"/>
              <w:right w:val="dashSmallGap" w:sz="4" w:space="0" w:color="auto"/>
            </w:tcBorders>
          </w:tcPr>
          <w:p w:rsidR="007A1BA3" w:rsidRPr="007A1BA3" w:rsidRDefault="007A1BA3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педагог развивает у детей эмоциональность и образность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восприятия музыки через движения; продолжает формировать у детей способность воспринимать и воспроизводить движения, показываемые взрослым (хлопать, притопывать ногой,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полуприседать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, совершать повороты кистей рук и так далее); учит детей начинать движение с началом музыки и заканчивать с её окончанием; передавать образы (птичка летает, зайка прыгает, мишка косолапый идет);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педагог совершенствует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</w:t>
            </w:r>
          </w:p>
        </w:tc>
        <w:tc>
          <w:tcPr>
            <w:tcW w:w="4044" w:type="dxa"/>
            <w:tcBorders>
              <w:top w:val="dashSmallGap" w:sz="4" w:space="0" w:color="auto"/>
              <w:left w:val="dashSmallGap" w:sz="4" w:space="0" w:color="auto"/>
            </w:tcBorders>
          </w:tcPr>
          <w:p w:rsidR="007A1BA3" w:rsidRPr="007A1BA3" w:rsidRDefault="007A1BA3" w:rsidP="0071185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Примерный перечень музыкальных произведений.</w:t>
            </w:r>
          </w:p>
          <w:p w:rsidR="007A1BA3" w:rsidRPr="007A1BA3" w:rsidRDefault="007A1BA3" w:rsidP="00AB3F1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• Музыкально-ритмические движения.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«Дождик», муз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сл. Е.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Макшанцевой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; «Воробушки», «Погремушка, попляши», «Колокольчик», «Погуляем», муз. И. Арсеева, сл. И.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Черницкой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; «Вот как мы умеем», муз. Е. Тиличеевой, сл. Н. Френкель.</w:t>
            </w:r>
          </w:p>
          <w:p w:rsidR="007A1BA3" w:rsidRPr="007A1BA3" w:rsidRDefault="007A1BA3" w:rsidP="00AB3F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Музыкальные забавы.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«Из-за леса, из-за гор», Т. Казакова; «Котик и козлик», муз. Ц. Кюи.</w:t>
            </w:r>
          </w:p>
          <w:p w:rsidR="007A1BA3" w:rsidRPr="007A1BA3" w:rsidRDefault="007A1BA3" w:rsidP="00AB3F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</w:t>
            </w:r>
            <w:proofErr w:type="spellStart"/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>Инсценирование</w:t>
            </w:r>
            <w:proofErr w:type="spellEnd"/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песен.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«Кошка и котенок», муз. М.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, сл. О.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Высотской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; «Неваляшки», муз. 3. Левиной;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Компанейца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1185F" w:rsidRPr="00D00E82" w:rsidTr="007A1BA3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71185F" w:rsidRPr="00D00E82" w:rsidRDefault="0071185F" w:rsidP="00C04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ab/>
              <w:t>театрализованная деятельность:</w:t>
            </w:r>
          </w:p>
        </w:tc>
      </w:tr>
      <w:tr w:rsidR="0071185F" w:rsidRPr="00D00E82" w:rsidTr="007A1BA3">
        <w:trPr>
          <w:trHeight w:val="46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• пробуждать интерес к театрализованной игре путем первого опыта общения с персонажем (кукла Катя показывает концерт), расширения контактов </w:t>
            </w:r>
            <w:proofErr w:type="gramStart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 (бабушка приглашает на деревенский двор);</w:t>
            </w:r>
          </w:p>
          <w:p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форм);</w:t>
            </w:r>
          </w:p>
          <w:p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способствовать проявлению самостоятельности, активности в игре с персонажами-игрушками;</w:t>
            </w:r>
          </w:p>
          <w:p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развивать умение следить за действиями заводных игрушек, сказочных героев, адекватно реагировать на них;</w:t>
            </w:r>
          </w:p>
          <w:p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способствовать формированию навыка перевоплощения в образы сказочных героев;</w:t>
            </w:r>
          </w:p>
          <w:p w:rsidR="0071185F" w:rsidRPr="00627155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создавать условия для систематического восприятия театрализованных выступлений педагогического театра (взрослых).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71185F" w:rsidRPr="00D00E82" w:rsidRDefault="00AB3F13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Педагог пробуждает интерес детей к театрализованной игре, создает условия для её проведения. Формирует умение следить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развитием действия в играх-</w:t>
            </w: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драматизациях и кукольных спектаклях, созданных силами взрослых и старших детей. Педагог учит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 Знакомит детей с приемами вождения настольных кукол. Учит сопровождать движения простой песенкой. Педагог поощряет у детей желание действовать с элементами костюмов (шапочки, воротнички и так далее) и атрибутами как внешними символами роли.</w:t>
            </w:r>
          </w:p>
        </w:tc>
      </w:tr>
      <w:tr w:rsidR="0071185F" w:rsidRPr="00D00E82" w:rsidTr="007A1BA3">
        <w:trPr>
          <w:trHeight w:val="19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71185F" w:rsidRPr="00C040D4" w:rsidRDefault="0071185F" w:rsidP="006271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6) культурно-досуговая деятельность:</w:t>
            </w:r>
          </w:p>
        </w:tc>
      </w:tr>
      <w:tr w:rsidR="0071185F" w:rsidRPr="00D00E82" w:rsidTr="007A1BA3">
        <w:trPr>
          <w:trHeight w:val="352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создавать эмоционально-положительный климат в группе и ДОО, обеспечение у детей чувства комфортности, уюта и защищенности; формировать умение самостоятельной работы детей с художественными материалами;</w:t>
            </w:r>
          </w:p>
          <w:p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привлекать детей к посильному участию в играх, театрализованных представлениях, забавах, развлечениях и праздниках;</w:t>
            </w:r>
          </w:p>
          <w:p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развивать умение следить за действиями игрушек, сказочных героев, адекватно реагировать на них;</w:t>
            </w:r>
          </w:p>
          <w:p w:rsidR="0071185F" w:rsidRPr="00627155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формировать навык перевоплощения детей в образы сказочных героев.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71185F" w:rsidRPr="00C040D4" w:rsidRDefault="00AB3F13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 xml:space="preserve">Педагог создает эмоционально-положительный климат в группе и ДОО для обеспечения у детей чувства комфортности, уюта и защищенности; формирует у детей умение самостоятельной работы детей с художественными материалами. Привлекает детей к посильному участию в играх с пением, театрализованных представлениях (кукольный театр; </w:t>
            </w:r>
            <w:proofErr w:type="spellStart"/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AB3F13">
              <w:rPr>
                <w:rFonts w:ascii="Times New Roman" w:hAnsi="Times New Roman" w:cs="Times New Roman"/>
                <w:sz w:val="24"/>
                <w:szCs w:val="24"/>
              </w:rPr>
              <w:t xml:space="preserve"> русских народных сказок), забавах, развлечениях (тематических, спортивных) и праздниках. Развивает умение следить за действиями игрушек, сказочных героев, адекватно реагировать на них. Формирует навык перевоплощения детей в образы сказочных героев.</w:t>
            </w:r>
          </w:p>
        </w:tc>
      </w:tr>
      <w:tr w:rsidR="0071185F" w:rsidRPr="00D00E82" w:rsidTr="007A1BA3">
        <w:trPr>
          <w:trHeight w:val="666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:rsidR="0071185F" w:rsidRPr="00627155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</w:t>
            </w:r>
            <w:r w:rsidRPr="00627155">
              <w:rPr>
                <w:rFonts w:ascii="Times New Roman" w:hAnsi="Times New Roman" w:cs="Times New Roman"/>
                <w:b/>
                <w:sz w:val="24"/>
                <w:szCs w:val="24"/>
              </w:rPr>
              <w:t>«Культура» и «Красота»</w:t>
            </w: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:rsidR="0071185F" w:rsidRPr="00627155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:rsidR="0071185F" w:rsidRPr="00627155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приобщение к традициям и великому культурному наследию российского народа, шедеврам мировой художественной культуры;</w:t>
            </w:r>
          </w:p>
          <w:p w:rsidR="0071185F" w:rsidRPr="00627155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:rsidR="0071185F" w:rsidRPr="00627155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:rsidR="0071185F" w:rsidRPr="00627155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:rsidR="0071185F" w:rsidRPr="00D00E82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  <w:tr w:rsidR="0071185F" w:rsidRPr="00D00E82" w:rsidTr="007A1BA3">
        <w:trPr>
          <w:trHeight w:val="285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5C0A89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5131" w:type="dxa"/>
            <w:tcBorders>
              <w:top w:val="double" w:sz="4" w:space="0" w:color="auto"/>
              <w:bottom w:val="dashSmallGap" w:sz="4" w:space="0" w:color="auto"/>
            </w:tcBorders>
          </w:tcPr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обогащать двигательный опыт детей, помогая осваивать упражнения основной гимнастики: основные движения (бросание, катание, ловля, ползанье, лазанье, ходьба, бег, прыжки), общеразвивающие и музыкально-ритмические упражнения;</w:t>
            </w:r>
            <w:proofErr w:type="gramEnd"/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развивать психофизические качества, равновесие и ориентировку в пространстве;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поддерживать у детей желание играть в подвижные игры вместе с педагогом в небольших подгруппах;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формировать интерес и положительное отношение к выполнению физических упражнений, совместным двигательным действиям;</w:t>
            </w:r>
          </w:p>
          <w:p w:rsidR="0071185F" w:rsidRPr="00D00E82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• укреплять здоровье детей средствами физического воспитания, формировать культурно-гигиенические навыки и навыки самообслуживания, приобщая к здоровому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образу жизни.</w:t>
            </w:r>
          </w:p>
        </w:tc>
        <w:tc>
          <w:tcPr>
            <w:tcW w:w="8085" w:type="dxa"/>
            <w:gridSpan w:val="2"/>
            <w:tcBorders>
              <w:top w:val="double" w:sz="4" w:space="0" w:color="auto"/>
              <w:bottom w:val="dashSmallGap" w:sz="4" w:space="0" w:color="auto"/>
            </w:tcBorders>
          </w:tcPr>
          <w:p w:rsidR="00C14A1A" w:rsidRPr="00C14A1A" w:rsidRDefault="007A1BA3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формирует умение выполнять основные движения, общеразвивающие и музыкально-ритмические упражнения в различных формах физкультурн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оздоровительной работы (утренняя гимнастика, физкультурные занятия, подвижные игры, индивидуальная работа по развитию движений и другое), развивает психофизические качества, координацию, равновесие и ориентировку в пространстве. Педагог побуждает детей совместно играть в подвижные игры, действовать согласованно, реагировать на сигнал. Оптимизирует двигательную деятельность, предупреждая утомление, осуществляет помощь и страховку, поощряет стремление ребёнка соблюдать правила личной гигиены и проявлять культурно-гигиенические навыки.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1) Основная гимнастика</w:t>
            </w: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 (основные движения, общеразвивающие и строевые упражнения).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i/>
                <w:sz w:val="24"/>
                <w:szCs w:val="24"/>
              </w:rPr>
              <w:t>• Основные движения: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• бросание, катание, ловля: скатывание мяча по наклонной доске; прокатывание мяча педагогу и друг другу двумя руками стоя и сидя (расстояние 50-100 см), под дугу, в воротца; остановка катящегося мяча; передача мячей друг другу стоя; бросание мяча от груди двумя руками, снизу, из-за головы; бросание предмета в горизонтальную цель и вдаль с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расстояния 100-125 см двумя и одной рукой;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перебрасывание мяча через сетку, натянутую на уровне роста ребёнка с расстояния 1-1,5 м; ловля мяча, брошенного педагогом с расстояния до 1 м;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• 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</w:t>
            </w:r>
            <w:proofErr w:type="spell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проползание</w:t>
            </w:r>
            <w:proofErr w:type="spell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под дугой (30-40 см); влезание на лесенку-стремянку и спуск с нее произвольным способом;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ходьба: ходьба стайкой за педагогом с перешагиванием через линии, палки, кубы; на носках; с переходом на бег; на месте, приставным шагом вперед, в сторону, назад; с предметами в руке (флажок, платочек, ленточка и другие); врассыпную и в заданном направлении; между предметами; по кругу по одному и парами, взявшись за руки;</w:t>
            </w:r>
            <w:proofErr w:type="gramEnd"/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бег: бег стайкой за педагогом, в заданном направлении и в разных направлениях; между линиями (расстояние между линиями 40-30 см); за катящимся мячом; с переходом на ходьбу и обратно; непрерывный в течение 20-30-40 секунд; медленный бег на расстояние 40-80 м;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прыжки: прыжки на двух ногах на месте (10-15 раз); с продвижением вперед, через 1-2 параллельные линии (расстояние 10-20 см); в длину с места как можно дальше, через 2 параллельные линии (20-30 см); вверх, касаясь предмета, находящегося выше поднятых рук ребёнка на 10-15 см;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упражнения в равновесии: ходьба по дорожке (ширина 20 см, длина 2-3 м); по наклонной доске, приподнятой одним концом на 20 см; по гимнастической скамейке; перешагивание линий и предметов (высота 10-15 см); ходьба по извилистой дорожке (2-3 м), между линиями; подъем без помощи рук на скамейку, удерживая равновесие с положением рук в стороны;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кружение на месте.</w:t>
            </w:r>
          </w:p>
          <w:p w:rsidR="00C14A1A" w:rsidRPr="00C14A1A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В процессе обучения основным движениям педагог побуждает детей действовать сообща, 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двигаться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не наталкиваясь друг на друга, придерживаться определенного направления движения, предлагает разнообразные упражнения.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i/>
                <w:sz w:val="24"/>
                <w:szCs w:val="24"/>
              </w:rPr>
              <w:t>• Общеразвивающие упражнения: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• упражнения для кистей рук, развития и укрепления плечевого пояса: поднимание рук вперед, вверх, разведение в стороны, отведение назад, за спину, сгибание и разгибание, выполнение хлопков руками перед собой,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над головой; махи руками вверх-вниз, вперед-назад;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• упражнения для развития и укрепления мышц спины и гибкости позвоночника: повороты вправо-влево, с передачей предмета сидящему рядом ребёнку, наклоны вперед из исходного положения стоя и сидя; одновременное 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сгибание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и разгибание ног из исходного положения сидя и лежа, поочередное поднимание рук и ног из исходного положения лежа на спине;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упражнения для развития и укрепления мышц брюшного пресса и гибкости позвоночника: сгибание и разгибание ног, держась за опору, приседание, потягивание с подниманием на носки и другое;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музыкально-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ритмические упражнения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, разученные на музыкальном занятии, включаются в содержание подвижных игр и игровых упражнений; педагог показывает детям и выполняет вместе с ними: хлопки в ладоши под музыку, хлопки с одновременным притопыванием, приседание «пружинка», приставные шаги вперед-назад, кружение на носочках, имитационные упражнения.</w:t>
            </w:r>
          </w:p>
          <w:p w:rsidR="00C14A1A" w:rsidRPr="00C14A1A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предлагает образец для подражания и выполняет вместе с детьми упражнения с предметами: погремушками, платочками, малыми обручами, кубиками, флажками и </w:t>
            </w:r>
            <w:proofErr w:type="gramStart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, в том числе, сидя на стуле или на скамейке.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</w:t>
            </w:r>
            <w:r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Подвижные игры</w:t>
            </w: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A1BA3" w:rsidRPr="007A1BA3">
              <w:rPr>
                <w:rFonts w:ascii="Times New Roman" w:hAnsi="Times New Roman" w:cs="Times New Roman"/>
                <w:sz w:val="24"/>
                <w:szCs w:val="24"/>
              </w:rPr>
              <w:t>педагог развивает и поддерживает у детей желание играть в подвижные игры с простым содержанием, с текстом, с включением музыкально-ритмических упражнений. Создает условия для развития выразительности движений в имитационных упражнениях и сюжетных играх, помогает самостоятельно передавать простейшие действия некоторых персонажей (попрыгать, как зайчики, помахать крылышками, как птичка, походить как лошадка, поклевать зернышки, как цыплята, и тому подобное).</w:t>
            </w:r>
          </w:p>
          <w:p w:rsidR="0071185F" w:rsidRPr="00D00E82" w:rsidRDefault="007A1BA3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3</w:t>
            </w:r>
            <w:r w:rsidR="00C14A1A"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)</w:t>
            </w:r>
            <w:r w:rsidR="00C14A1A"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Формирование основ здорового образа жизни</w:t>
            </w:r>
            <w:r w:rsidR="00C14A1A"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полезные привычки и элементарные культурно-гигиенические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предметами личной гигиены); поощряет умения замечать нарушения правил гигиены, оценивать свой внешний вид, приводить в порядок одежду;</w:t>
            </w:r>
            <w:proofErr w:type="gramEnd"/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способствует формированию положительного отношения к закаливающим и гигиеническим процедурам, выполнению физических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упражнений.</w:t>
            </w:r>
          </w:p>
        </w:tc>
      </w:tr>
      <w:tr w:rsidR="002B3DF7" w:rsidRPr="00D00E82" w:rsidTr="007A1BA3">
        <w:trPr>
          <w:trHeight w:val="258"/>
        </w:trPr>
        <w:tc>
          <w:tcPr>
            <w:tcW w:w="2207" w:type="dxa"/>
            <w:vMerge/>
            <w:tcBorders>
              <w:bottom w:val="single" w:sz="4" w:space="0" w:color="auto"/>
            </w:tcBorders>
            <w:shd w:val="clear" w:color="auto" w:fill="AEAAAA" w:themeFill="background2" w:themeFillShade="BF"/>
          </w:tcPr>
          <w:p w:rsidR="002B3DF7" w:rsidRPr="005C0A89" w:rsidRDefault="002B3DF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:rsidR="002B3DF7" w:rsidRPr="00B34D41" w:rsidRDefault="002B3DF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«Физическое развитие» направлено на приобщение детей к ценностям </w:t>
            </w:r>
            <w:r w:rsidRPr="00B34D41">
              <w:rPr>
                <w:rFonts w:ascii="Times New Roman" w:hAnsi="Times New Roman" w:cs="Times New Roman"/>
                <w:b/>
                <w:sz w:val="24"/>
                <w:szCs w:val="24"/>
              </w:rPr>
              <w:t>«Жизнь», «Здоровье»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:rsidR="002B3DF7" w:rsidRPr="00B34D41" w:rsidRDefault="002B3DF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:rsidR="002B3DF7" w:rsidRPr="00B34D41" w:rsidRDefault="002B3DF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формирование у ребёнка </w:t>
            </w:r>
            <w:proofErr w:type="spellStart"/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возрастосообразных</w:t>
            </w:r>
            <w:proofErr w:type="spellEnd"/>
            <w:r w:rsidRPr="00B34D41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и знаний в области физической культуры, здоровья и безопасного образа жизни;</w:t>
            </w:r>
          </w:p>
          <w:p w:rsidR="002B3DF7" w:rsidRPr="00B34D41" w:rsidRDefault="002B3DF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:rsidR="002B3DF7" w:rsidRPr="00B34D41" w:rsidRDefault="002B3DF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воспитание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активности,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самостоятельности,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самоуважения, коммуникабельности, уверенности и других личностных качеств;</w:t>
            </w:r>
          </w:p>
          <w:p w:rsidR="002B3DF7" w:rsidRPr="00B34D41" w:rsidRDefault="002B3DF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приобщение детей к ценностям, нормам и знаниям физической культуры в целях их физического развития и саморазвития;</w:t>
            </w:r>
          </w:p>
          <w:p w:rsidR="002B3DF7" w:rsidRPr="00D00E82" w:rsidRDefault="002B3DF7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формирование у ребёнка основных гигиенических навыков, представлений о здоровом образе жизни.</w:t>
            </w:r>
          </w:p>
        </w:tc>
      </w:tr>
    </w:tbl>
    <w:p w:rsidR="00B85414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2BA0" w:rsidRDefault="00782BA0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2A2726" w:rsidRPr="00673A01" w:rsidRDefault="00163E5D" w:rsidP="00673A01">
      <w:pPr>
        <w:shd w:val="clear" w:color="auto" w:fill="E7E6E6" w:themeFill="background2"/>
        <w:spacing w:after="0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673A01">
        <w:rPr>
          <w:rFonts w:ascii="Times New Roman" w:hAnsi="Times New Roman" w:cs="Times New Roman"/>
          <w:iCs/>
          <w:sz w:val="28"/>
          <w:szCs w:val="28"/>
          <w:u w:val="single"/>
        </w:rPr>
        <w:t>Часть, формируемая участниками ОО</w:t>
      </w:r>
      <w:r w:rsidR="00673A01" w:rsidRPr="00673A01">
        <w:rPr>
          <w:rStyle w:val="a8"/>
          <w:rFonts w:ascii="Times New Roman" w:hAnsi="Times New Roman" w:cs="Times New Roman"/>
          <w:iCs/>
          <w:color w:val="FF0000"/>
          <w:sz w:val="28"/>
          <w:szCs w:val="28"/>
          <w:u w:val="single"/>
        </w:rPr>
        <w:footnoteReference w:id="1"/>
      </w:r>
    </w:p>
    <w:p w:rsidR="00673A01" w:rsidRDefault="00673A01" w:rsidP="00B85414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73A01" w:rsidRDefault="00163E5D" w:rsidP="00074F3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3A01">
        <w:rPr>
          <w:rFonts w:ascii="Times New Roman" w:hAnsi="Times New Roman" w:cs="Times New Roman"/>
          <w:i/>
          <w:iCs/>
          <w:sz w:val="24"/>
          <w:szCs w:val="28"/>
        </w:rPr>
        <w:t xml:space="preserve">Цель: </w:t>
      </w:r>
    </w:p>
    <w:p w:rsidR="00074F3A" w:rsidRDefault="00074F3A" w:rsidP="00074F3A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</w:p>
    <w:p w:rsidR="00673A01" w:rsidRDefault="00673A01" w:rsidP="00673A01">
      <w:pPr>
        <w:spacing w:after="0"/>
        <w:jc w:val="both"/>
      </w:pPr>
      <w:r w:rsidRPr="00673A01">
        <w:rPr>
          <w:rFonts w:ascii="Times New Roman" w:hAnsi="Times New Roman" w:cs="Times New Roman"/>
          <w:i/>
          <w:iCs/>
          <w:sz w:val="24"/>
          <w:szCs w:val="28"/>
        </w:rPr>
        <w:t>Задачи:</w:t>
      </w:r>
    </w:p>
    <w:p w:rsidR="00074F3A" w:rsidRDefault="00074F3A" w:rsidP="00074F3A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</w:p>
    <w:p w:rsidR="00F72BB1" w:rsidRDefault="00F72BB1" w:rsidP="00B85414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 w:rsidRPr="00673A01">
        <w:rPr>
          <w:rFonts w:ascii="Times New Roman" w:hAnsi="Times New Roman" w:cs="Times New Roman"/>
          <w:i/>
          <w:iCs/>
          <w:sz w:val="24"/>
          <w:szCs w:val="28"/>
        </w:rPr>
        <w:t>Планируемые результаты:</w:t>
      </w:r>
    </w:p>
    <w:p w:rsidR="00ED599F" w:rsidRDefault="00ED599F" w:rsidP="00B85414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</w:p>
    <w:p w:rsidR="00163E5D" w:rsidRPr="00ED599F" w:rsidRDefault="00E4052B" w:rsidP="00B85414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 w:rsidRPr="00673A01">
        <w:rPr>
          <w:rFonts w:ascii="Times New Roman" w:hAnsi="Times New Roman" w:cs="Times New Roman"/>
          <w:i/>
          <w:iCs/>
          <w:sz w:val="24"/>
          <w:szCs w:val="28"/>
        </w:rPr>
        <w:t>Содержание работы: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20"/>
        <w:gridCol w:w="9497"/>
      </w:tblGrid>
      <w:tr w:rsidR="00F72BB1" w:rsidRPr="00E4052B" w:rsidTr="00F17994">
        <w:tc>
          <w:tcPr>
            <w:tcW w:w="5920" w:type="dxa"/>
          </w:tcPr>
          <w:p w:rsidR="00F72BB1" w:rsidRPr="00E4052B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4052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Задачи</w:t>
            </w:r>
          </w:p>
        </w:tc>
        <w:tc>
          <w:tcPr>
            <w:tcW w:w="9497" w:type="dxa"/>
          </w:tcPr>
          <w:p w:rsidR="00F72BB1" w:rsidRPr="00E4052B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4052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Содержание</w:t>
            </w:r>
          </w:p>
        </w:tc>
      </w:tr>
      <w:tr w:rsidR="00F72BB1" w:rsidRPr="00E4052B" w:rsidTr="00F17994">
        <w:tc>
          <w:tcPr>
            <w:tcW w:w="5920" w:type="dxa"/>
          </w:tcPr>
          <w:p w:rsidR="00F72BB1" w:rsidRPr="00782BA0" w:rsidRDefault="00F72BB1" w:rsidP="00B8541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497" w:type="dxa"/>
          </w:tcPr>
          <w:p w:rsidR="00782BA0" w:rsidRPr="00782BA0" w:rsidRDefault="00782BA0" w:rsidP="00782BA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163E5D" w:rsidRDefault="00163E5D" w:rsidP="0078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14E3" w:rsidRDefault="005214E3" w:rsidP="0078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14E3" w:rsidRDefault="005214E3" w:rsidP="0078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14E3" w:rsidRDefault="005214E3" w:rsidP="0078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14E3" w:rsidRDefault="005214E3" w:rsidP="0078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14E3" w:rsidRDefault="005214E3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sectPr w:rsidR="005214E3" w:rsidSect="00B8541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5214E3" w:rsidRPr="001C5969" w:rsidRDefault="005214E3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lastRenderedPageBreak/>
        <w:t>Список методической литературы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5214E3" w:rsidRPr="008209DB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</w:t>
      </w: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proofErr w:type="spellStart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Гербова</w:t>
      </w:r>
      <w:proofErr w:type="spellEnd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В.В. Развитие речи в детском саду. Конспекты занятий с детьми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2-3</w:t>
      </w: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лет. – М.: МОЗАИКА-СИНТЕЗ, 2020.</w:t>
      </w:r>
    </w:p>
    <w:p w:rsidR="005214E3" w:rsidRPr="008209DB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2</w:t>
      </w: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proofErr w:type="spellStart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Помораева</w:t>
      </w:r>
      <w:proofErr w:type="spellEnd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И.А., </w:t>
      </w:r>
      <w:proofErr w:type="spellStart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Позина</w:t>
      </w:r>
      <w:proofErr w:type="spellEnd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</w:t>
      </w:r>
      <w:proofErr w:type="spellStart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В.А.Формирование</w:t>
      </w:r>
      <w:proofErr w:type="spellEnd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элементарных математических представлений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в ясельных группах детского сада: Конспекты занятий с детьми 2-3 лет</w:t>
      </w: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– 2-е изд., </w:t>
      </w:r>
      <w:proofErr w:type="spellStart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испр</w:t>
      </w:r>
      <w:proofErr w:type="spellEnd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и доп. - М.: МОЗАИКА-СИНТЕЗ, 2020.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3</w:t>
      </w: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proofErr w:type="spellStart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Колдина</w:t>
      </w:r>
      <w:proofErr w:type="spellEnd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Д.Н. Лепка в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ясельных группах детского сада</w:t>
      </w: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: Конспекты занятий с детьми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2-3</w:t>
      </w: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лет. – 2-е изд., </w:t>
      </w:r>
      <w:proofErr w:type="spellStart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испр</w:t>
      </w:r>
      <w:proofErr w:type="spellEnd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и доп. - М.: МОЗАИКА-СИНТЕЗ, 2020.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Колдина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Д.Н. Аппликация в ясельных группах детского сада. Конспекты занятий с детьми 2-3 лет. – 2-е изд.,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испр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и доп. – М.: МОЗАИКА-СИНТЕЗ, 2021.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5. Федорова С. Ю. Примерные планы физкультурных занятий с детьми 2-3 лет. Вторая группа раннего возраста. – М.: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МОЗАИКА-СИНТЕЗ, 20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18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6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proofErr w:type="spellStart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Ефанова</w:t>
      </w:r>
      <w:proofErr w:type="spellEnd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З.А. Познание предметного мира. Группа ранн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его возраста (от 2 до 3 лет). 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– Волгоград: Учитель.</w:t>
      </w:r>
    </w:p>
    <w:p w:rsidR="005214E3" w:rsidRPr="00650F57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7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Комплексные занятия по программе "От рождения до школы" под редакцией Н.Е. </w:t>
      </w:r>
      <w:proofErr w:type="spellStart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Вераксы</w:t>
      </w:r>
      <w:proofErr w:type="spellEnd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, Т.С. Комаровой, М.А. Васильевой. Первая младшая группа. - М.: Учитель, 2014.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8. Планирование организованной образовательной деятельности воспитателя с детьми: технологические карты на каждый день по программе «От рождения до школы» под редакцией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Н.Е.Вераксы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Т.С.Комаровой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М.А.Васильевой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Группа раннего возраста (от 2 до 3 лет). Сентябрь-ноябрь /авт.-сост.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О.Н.Небыкова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– Волгоград: Учитель, 2017.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9. </w:t>
      </w:r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Планирование организованной образовательной деятельности воспитателя с детьми: технологические карты на каждый день по программе «От рождения до школы» под редакцией </w:t>
      </w:r>
      <w:proofErr w:type="spellStart"/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Н.Е.Вераксы</w:t>
      </w:r>
      <w:proofErr w:type="spellEnd"/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, </w:t>
      </w:r>
      <w:proofErr w:type="spellStart"/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Т.С.Комаровой</w:t>
      </w:r>
      <w:proofErr w:type="spellEnd"/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, </w:t>
      </w:r>
      <w:proofErr w:type="spellStart"/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М.А.Васильевой</w:t>
      </w:r>
      <w:proofErr w:type="spellEnd"/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Группа раннего возраста (от 2 до 3 лет).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Декабрь-февраль</w:t>
      </w:r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/авт.-сост. </w:t>
      </w:r>
      <w:proofErr w:type="spellStart"/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О.Н.Небыкова</w:t>
      </w:r>
      <w:proofErr w:type="spellEnd"/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– Волгоград: Учитель, 2017.</w:t>
      </w:r>
    </w:p>
    <w:p w:rsidR="005214E3" w:rsidRPr="00F51045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10. </w:t>
      </w:r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Планирование организованной образовательной деятельности воспитателя с детьми: технологические карты на каждый день по программе «От рождения до школы» под редакцией </w:t>
      </w:r>
      <w:proofErr w:type="spellStart"/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Н.Е.Вераксы</w:t>
      </w:r>
      <w:proofErr w:type="spellEnd"/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, </w:t>
      </w:r>
      <w:proofErr w:type="spellStart"/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Т.С.Комаровой</w:t>
      </w:r>
      <w:proofErr w:type="spellEnd"/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, </w:t>
      </w:r>
      <w:proofErr w:type="spellStart"/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М.А.Васильевой</w:t>
      </w:r>
      <w:proofErr w:type="spellEnd"/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Группа раннего возраста (от 2 до 3 лет).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Март-май</w:t>
      </w:r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/авт.-сост. </w:t>
      </w:r>
      <w:proofErr w:type="spellStart"/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О.Н.Небыкова</w:t>
      </w:r>
      <w:proofErr w:type="spellEnd"/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– Волгоград: Учитель, 2017.</w:t>
      </w:r>
    </w:p>
    <w:p w:rsidR="005214E3" w:rsidRPr="00650F57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Абрамова Л.В., </w:t>
      </w:r>
      <w:proofErr w:type="spellStart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Слепцова</w:t>
      </w:r>
      <w:proofErr w:type="spellEnd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И.Ф. Социально-коммуникативное развитие дошкольников. Вторая группа раннего возраста. 2-3 года. – 2-е изд., </w:t>
      </w:r>
      <w:proofErr w:type="spellStart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испр</w:t>
      </w:r>
      <w:proofErr w:type="spellEnd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и доп. - М.: МОЗАИКА-СИНТЕЗ, 2020.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2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proofErr w:type="spellStart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Степаненкова</w:t>
      </w:r>
      <w:proofErr w:type="spellEnd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Э.Я.  Сборник подвижных игр. Для занятий с детьми 2-7 лет. – М.: МОЗАИКА-СИНТЕЗ, 2020.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13. Образовательная деятельность на прогулках. Картотека прогулок на каждый день по программе «От рождения до школы» под </w:t>
      </w:r>
      <w:r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редакцией </w:t>
      </w:r>
      <w:proofErr w:type="spellStart"/>
      <w:r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Н.Е.Вераксы</w:t>
      </w:r>
      <w:proofErr w:type="spellEnd"/>
      <w:r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, </w:t>
      </w:r>
      <w:proofErr w:type="spellStart"/>
      <w:r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Т.С.Комаровой</w:t>
      </w:r>
      <w:proofErr w:type="spellEnd"/>
      <w:r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, </w:t>
      </w:r>
      <w:proofErr w:type="spellStart"/>
      <w:r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М.А.Васильевой</w:t>
      </w:r>
      <w:proofErr w:type="spellEnd"/>
      <w:r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Группа ра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ннего возраста (от 2 до 3 лет)</w:t>
      </w:r>
      <w:r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/авт.-сост. </w:t>
      </w:r>
      <w:proofErr w:type="spellStart"/>
      <w:r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О.Н.Небыкова</w:t>
      </w:r>
      <w:proofErr w:type="spellEnd"/>
      <w:r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– Волгоград: Учитель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, 2018</w:t>
      </w:r>
      <w:r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14. 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Свободные </w:t>
      </w:r>
      <w:proofErr w:type="gramStart"/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интернет-источники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  <w:t>Нормативное сопровождение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Федеральный закон от 29.12.2012 № 273-ФЗ (ред. от 29.12.2022) «Об образовании в Российской Федерации» (с изм. и доп., вступ. в силу с 11.01.2023)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lastRenderedPageBreak/>
        <w:t xml:space="preserve">2. Федеральный закон от 24.09.2022 № 371-ФЗ «О внесении изменений в Федеральный закон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образовании в Российской Федерации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и статью 1 Федерального закона 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обязательных требованиях в Российской Федерации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3. Федеральный закон от 31.07.2020 № 304-ФЗ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«О внесении изменений в Федеральный закон “Об образовании в Российской Федерации”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по вопросам воспитания обучающихся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Обновленный ФГОС ДО - Приказ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России от 08.11.2022 № 955 «О внесении изменений…» (Зарегистрировано в Минюсте России 06.02.2023 № 72264)</w:t>
      </w:r>
      <w:proofErr w:type="gramEnd"/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5. Указ Президента РФ 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.11.2022 №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809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«Об утверждении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Основ государственной политики по сохранению и укреплению традиционных российских духовно-нравственных ценностей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» 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6. Приказ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России от 25.11.2022 № 1028 «Об утверждении федеральной образовательной программы дошкольного образования» (Зарегистрировано в Минюсте России 28.12.2022 № 71847)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5214E3" w:rsidRPr="00163E5D" w:rsidRDefault="005214E3" w:rsidP="0078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214E3" w:rsidRPr="00163E5D" w:rsidSect="005214E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9BF" w:rsidRDefault="00D929BF" w:rsidP="00673A01">
      <w:pPr>
        <w:spacing w:after="0" w:line="240" w:lineRule="auto"/>
      </w:pPr>
      <w:r>
        <w:separator/>
      </w:r>
    </w:p>
  </w:endnote>
  <w:endnote w:type="continuationSeparator" w:id="0">
    <w:p w:rsidR="00D929BF" w:rsidRDefault="00D929BF" w:rsidP="00673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2773016"/>
      <w:docPartObj>
        <w:docPartGallery w:val="Page Numbers (Bottom of Page)"/>
        <w:docPartUnique/>
      </w:docPartObj>
    </w:sdtPr>
    <w:sdtEndPr/>
    <w:sdtContent>
      <w:p w:rsidR="005214E3" w:rsidRDefault="00AA3978">
        <w:pPr>
          <w:pStyle w:val="a9"/>
          <w:jc w:val="center"/>
        </w:pPr>
        <w:r>
          <w:fldChar w:fldCharType="begin"/>
        </w:r>
        <w:r w:rsidR="005214E3">
          <w:instrText>PAGE   \* MERGEFORMAT</w:instrText>
        </w:r>
        <w:r>
          <w:fldChar w:fldCharType="separate"/>
        </w:r>
        <w:r w:rsidR="0041724C">
          <w:rPr>
            <w:noProof/>
          </w:rPr>
          <w:t>22</w:t>
        </w:r>
        <w:r>
          <w:fldChar w:fldCharType="end"/>
        </w:r>
      </w:p>
    </w:sdtContent>
  </w:sdt>
  <w:p w:rsidR="005214E3" w:rsidRDefault="005214E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9BF" w:rsidRDefault="00D929BF" w:rsidP="00673A01">
      <w:pPr>
        <w:spacing w:after="0" w:line="240" w:lineRule="auto"/>
      </w:pPr>
      <w:r>
        <w:separator/>
      </w:r>
    </w:p>
  </w:footnote>
  <w:footnote w:type="continuationSeparator" w:id="0">
    <w:p w:rsidR="00D929BF" w:rsidRDefault="00D929BF" w:rsidP="00673A01">
      <w:pPr>
        <w:spacing w:after="0" w:line="240" w:lineRule="auto"/>
      </w:pPr>
      <w:r>
        <w:continuationSeparator/>
      </w:r>
    </w:p>
  </w:footnote>
  <w:footnote w:id="1">
    <w:p w:rsidR="00673A01" w:rsidRPr="00673A01" w:rsidRDefault="00673A01">
      <w:pPr>
        <w:pStyle w:val="a6"/>
        <w:rPr>
          <w:color w:val="FF0000"/>
        </w:rPr>
      </w:pPr>
      <w:r w:rsidRPr="00673A01">
        <w:rPr>
          <w:rStyle w:val="a8"/>
          <w:color w:val="FF0000"/>
        </w:rPr>
        <w:footnoteRef/>
      </w:r>
      <w:r w:rsidRPr="00673A01">
        <w:rPr>
          <w:color w:val="FF0000"/>
        </w:rPr>
        <w:t xml:space="preserve"> В этом разделе прописываются парциальные программы, используемые в детском саду.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B3BF0"/>
    <w:multiLevelType w:val="hybridMultilevel"/>
    <w:tmpl w:val="42367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519B7"/>
    <w:multiLevelType w:val="hybridMultilevel"/>
    <w:tmpl w:val="3FA2AB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3E7355"/>
    <w:multiLevelType w:val="hybridMultilevel"/>
    <w:tmpl w:val="598EF0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2B72D5"/>
    <w:multiLevelType w:val="hybridMultilevel"/>
    <w:tmpl w:val="DB7CE4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7A1062"/>
    <w:multiLevelType w:val="hybridMultilevel"/>
    <w:tmpl w:val="752CA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EA7D17"/>
    <w:multiLevelType w:val="hybridMultilevel"/>
    <w:tmpl w:val="942020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6896"/>
    <w:rsid w:val="00000FDC"/>
    <w:rsid w:val="000016BF"/>
    <w:rsid w:val="00020BEA"/>
    <w:rsid w:val="00035D78"/>
    <w:rsid w:val="00074F3A"/>
    <w:rsid w:val="00132BB5"/>
    <w:rsid w:val="00163E5D"/>
    <w:rsid w:val="00182C3E"/>
    <w:rsid w:val="001871C1"/>
    <w:rsid w:val="001959A6"/>
    <w:rsid w:val="001A489B"/>
    <w:rsid w:val="001D07A4"/>
    <w:rsid w:val="00251885"/>
    <w:rsid w:val="0026097A"/>
    <w:rsid w:val="00292F99"/>
    <w:rsid w:val="002A0239"/>
    <w:rsid w:val="002A1E40"/>
    <w:rsid w:val="002A2726"/>
    <w:rsid w:val="002B3DF7"/>
    <w:rsid w:val="0037491C"/>
    <w:rsid w:val="0040121C"/>
    <w:rsid w:val="0041724C"/>
    <w:rsid w:val="00433E3E"/>
    <w:rsid w:val="00437943"/>
    <w:rsid w:val="00450895"/>
    <w:rsid w:val="004E32DB"/>
    <w:rsid w:val="004F68E9"/>
    <w:rsid w:val="005214E3"/>
    <w:rsid w:val="00525461"/>
    <w:rsid w:val="0057029D"/>
    <w:rsid w:val="005870BD"/>
    <w:rsid w:val="00595DD1"/>
    <w:rsid w:val="005C0A89"/>
    <w:rsid w:val="00611E6B"/>
    <w:rsid w:val="00627155"/>
    <w:rsid w:val="00673A01"/>
    <w:rsid w:val="006A767B"/>
    <w:rsid w:val="006C6197"/>
    <w:rsid w:val="00706857"/>
    <w:rsid w:val="0071185F"/>
    <w:rsid w:val="00782BA0"/>
    <w:rsid w:val="007A1BA3"/>
    <w:rsid w:val="007E5117"/>
    <w:rsid w:val="0088089E"/>
    <w:rsid w:val="008B3007"/>
    <w:rsid w:val="009700E3"/>
    <w:rsid w:val="00975695"/>
    <w:rsid w:val="00987B45"/>
    <w:rsid w:val="009A15EC"/>
    <w:rsid w:val="00A20C8C"/>
    <w:rsid w:val="00A65988"/>
    <w:rsid w:val="00A86896"/>
    <w:rsid w:val="00AA3978"/>
    <w:rsid w:val="00AB3F13"/>
    <w:rsid w:val="00AC46A4"/>
    <w:rsid w:val="00B35D0D"/>
    <w:rsid w:val="00B85414"/>
    <w:rsid w:val="00BC39FF"/>
    <w:rsid w:val="00C040D4"/>
    <w:rsid w:val="00C10817"/>
    <w:rsid w:val="00C14A1A"/>
    <w:rsid w:val="00C329C0"/>
    <w:rsid w:val="00C56C30"/>
    <w:rsid w:val="00C80A05"/>
    <w:rsid w:val="00C80F1C"/>
    <w:rsid w:val="00D00E82"/>
    <w:rsid w:val="00D53F51"/>
    <w:rsid w:val="00D929BF"/>
    <w:rsid w:val="00DD3D4C"/>
    <w:rsid w:val="00DF1FC4"/>
    <w:rsid w:val="00E4052B"/>
    <w:rsid w:val="00E558AC"/>
    <w:rsid w:val="00E7002A"/>
    <w:rsid w:val="00EC6AF8"/>
    <w:rsid w:val="00ED599F"/>
    <w:rsid w:val="00F17994"/>
    <w:rsid w:val="00F516C7"/>
    <w:rsid w:val="00F7086D"/>
    <w:rsid w:val="00F72BB1"/>
    <w:rsid w:val="00FC06DD"/>
    <w:rsid w:val="00FD1D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4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locked/>
    <w:rsid w:val="002A272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2A2726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BC39FF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673A01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673A0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673A01"/>
    <w:rPr>
      <w:vertAlign w:val="superscript"/>
    </w:rPr>
  </w:style>
  <w:style w:type="paragraph" w:styleId="a9">
    <w:name w:val="footer"/>
    <w:basedOn w:val="a"/>
    <w:link w:val="aa"/>
    <w:uiPriority w:val="99"/>
    <w:unhideWhenUsed/>
    <w:rsid w:val="00521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14E3"/>
  </w:style>
  <w:style w:type="character" w:styleId="ab">
    <w:name w:val="Hyperlink"/>
    <w:basedOn w:val="a0"/>
    <w:uiPriority w:val="99"/>
    <w:semiHidden/>
    <w:unhideWhenUsed/>
    <w:rsid w:val="001A489B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1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17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9EC5B-C1C4-4797-BE2F-3D5EBB9B5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22</Pages>
  <Words>6996</Words>
  <Characters>39878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svetlanakoksharova23@gmail.com</dc:creator>
  <cp:lastModifiedBy>user</cp:lastModifiedBy>
  <cp:revision>11</cp:revision>
  <dcterms:created xsi:type="dcterms:W3CDTF">2023-04-19T05:37:00Z</dcterms:created>
  <dcterms:modified xsi:type="dcterms:W3CDTF">2025-09-14T02:21:00Z</dcterms:modified>
</cp:coreProperties>
</file>