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83" w:rsidRPr="00584A05" w:rsidRDefault="001C5983" w:rsidP="001C5983">
      <w:pPr>
        <w:pStyle w:val="3"/>
        <w:jc w:val="center"/>
        <w:rPr>
          <w:rFonts w:ascii="Times New Roman" w:hAnsi="Times New Roman" w:cs="Times New Roman"/>
          <w:color w:val="7030A0"/>
        </w:rPr>
      </w:pPr>
      <w:r w:rsidRPr="00584A05">
        <w:rPr>
          <w:rFonts w:ascii="Times New Roman" w:hAnsi="Times New Roman" w:cs="Times New Roman"/>
          <w:color w:val="7030A0"/>
        </w:rPr>
        <w:t>ПЕСНИ,  С  КОТОРЫМИ  МЫ  ПОБЕДИЛИ</w:t>
      </w:r>
    </w:p>
    <w:p w:rsidR="00103F03" w:rsidRPr="00584A05" w:rsidRDefault="001C5983">
      <w:pPr>
        <w:rPr>
          <w:rFonts w:ascii="Times New Roman" w:hAnsi="Times New Roman" w:cs="Times New Roman"/>
        </w:rPr>
      </w:pPr>
      <w:r w:rsidRPr="00584A0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7580EA" wp14:editId="2ADF4BAE">
            <wp:extent cx="5924550" cy="5981700"/>
            <wp:effectExtent l="0" t="0" r="0" b="0"/>
            <wp:docPr id="1" name="Рисунок 1" descr="Песни о войне и победе, другое в Томс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есни о войне и победе, другое в Томск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83" w:rsidRPr="00584A05" w:rsidRDefault="001C5983" w:rsidP="001C59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4A05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9 мая </w:t>
      </w:r>
      <w:r w:rsidRPr="00584A05">
        <w:rPr>
          <w:rFonts w:ascii="Times New Roman" w:hAnsi="Times New Roman" w:cs="Times New Roman"/>
          <w:b/>
          <w:color w:val="C00000"/>
        </w:rPr>
        <w:t xml:space="preserve">2020 года исполняется </w:t>
      </w:r>
      <w:r w:rsidRPr="00584A05">
        <w:rPr>
          <w:rFonts w:ascii="Times New Roman" w:hAnsi="Times New Roman" w:cs="Times New Roman"/>
          <w:b/>
          <w:bCs/>
          <w:color w:val="C00000"/>
        </w:rPr>
        <w:t>75</w:t>
      </w:r>
      <w:r w:rsidRPr="00584A05">
        <w:rPr>
          <w:rFonts w:ascii="Times New Roman" w:hAnsi="Times New Roman" w:cs="Times New Roman"/>
          <w:b/>
          <w:color w:val="C00000"/>
        </w:rPr>
        <w:t xml:space="preserve"> </w:t>
      </w:r>
      <w:r w:rsidRPr="00584A05">
        <w:rPr>
          <w:rFonts w:ascii="Times New Roman" w:hAnsi="Times New Roman" w:cs="Times New Roman"/>
          <w:b/>
          <w:bCs/>
          <w:color w:val="C00000"/>
        </w:rPr>
        <w:t>лет</w:t>
      </w:r>
      <w:r w:rsidRPr="00584A05">
        <w:rPr>
          <w:rFonts w:ascii="Times New Roman" w:hAnsi="Times New Roman" w:cs="Times New Roman"/>
          <w:b/>
          <w:color w:val="C00000"/>
        </w:rPr>
        <w:t xml:space="preserve"> со </w:t>
      </w:r>
      <w:r w:rsidRPr="00584A05">
        <w:rPr>
          <w:rFonts w:ascii="Times New Roman" w:hAnsi="Times New Roman" w:cs="Times New Roman"/>
          <w:b/>
          <w:bCs/>
          <w:color w:val="C00000"/>
        </w:rPr>
        <w:t>дня</w:t>
      </w:r>
      <w:r w:rsidRPr="00584A05">
        <w:rPr>
          <w:rFonts w:ascii="Times New Roman" w:hAnsi="Times New Roman" w:cs="Times New Roman"/>
          <w:b/>
          <w:color w:val="C00000"/>
        </w:rPr>
        <w:t xml:space="preserve"> Великой </w:t>
      </w:r>
      <w:r w:rsidRPr="00584A05">
        <w:rPr>
          <w:rFonts w:ascii="Times New Roman" w:hAnsi="Times New Roman" w:cs="Times New Roman"/>
          <w:b/>
          <w:bCs/>
          <w:color w:val="C00000"/>
        </w:rPr>
        <w:t>Победы</w:t>
      </w:r>
      <w:r w:rsidRPr="00584A05">
        <w:rPr>
          <w:rFonts w:ascii="Times New Roman" w:hAnsi="Times New Roman" w:cs="Times New Roman"/>
        </w:rPr>
        <w:t>.</w:t>
      </w:r>
    </w:p>
    <w:p w:rsidR="001C5983" w:rsidRPr="00584A05" w:rsidRDefault="001C5983" w:rsidP="001C5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983" w:rsidRPr="00584A05" w:rsidRDefault="001C5983" w:rsidP="001C59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lang w:eastAsia="ru-RU"/>
        </w:rPr>
        <w:t>Отмечают этот великий праздник не только взрослые, но и дети, так как будущее поколение должно знать, какой ценой досталась великая победа.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584A05">
        <w:rPr>
          <w:rFonts w:ascii="Times New Roman" w:eastAsia="Times New Roman" w:hAnsi="Times New Roman" w:cs="Times New Roman"/>
          <w:iCs/>
          <w:lang w:eastAsia="ru-RU"/>
        </w:rPr>
        <w:t xml:space="preserve">     Во время войны песни играли важную роль. Их невероятную способность влиять на сознание людей очень хорошо понимали власти, поэтому нередко они сами заказывали произведения на определённые темы или, наоборот, запрещали и критиковали другие. Песни патриотического характера помогали военным собрать силы и выиграть бой, они напоминали о родных и близких, ради которых надо было выжить. Сегодня мы поём любимые песни военных и послевоенных лет, которые, в отличие от большинства современных песен, представляли собой гармоничное сочетание приятной мелодии и красивых, проникновенных стихов. Каждая из военных песен – истинный шедевр, с собственной жизнью и историей. 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983" w:rsidRPr="00584A05" w:rsidRDefault="001C5983" w:rsidP="001C5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70C0"/>
          <w:lang w:eastAsia="ru-RU"/>
        </w:rPr>
      </w:pPr>
      <w:r w:rsidRPr="00584A05">
        <w:rPr>
          <w:rFonts w:ascii="Times New Roman" w:eastAsia="Times New Roman" w:hAnsi="Times New Roman" w:cs="Times New Roman"/>
          <w:b/>
          <w:i/>
          <w:iCs/>
          <w:color w:val="0070C0"/>
          <w:lang w:eastAsia="ru-RU"/>
        </w:rPr>
        <w:t>Вставай, страна огромная…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584A05"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53670E4D" wp14:editId="339C93BD">
            <wp:extent cx="2000250" cy="1504950"/>
            <wp:effectExtent l="0" t="0" r="0" b="0"/>
            <wp:docPr id="9" name="Рисунок 9" descr="Военная песня - Картинка 13240/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енная песня - Картинка 13240/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Первая песня, написанная в годы Великой Отечественной войны, - </w:t>
      </w:r>
      <w:r w:rsidRPr="00584A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«Священная война»</w:t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. Эта патриотическая композиция стала настоящим гимном советского народа. 24 июня 1941 года в газетах «Красная звезда» и «Известия» было опубликовано стихотворение Василия Лебедева-Кумача «Священная война». Перед роковым сообщением о нападении Германии на СССР поэт просматривал кинохроники бомбардировок европейских городов и, потрясённый увиденным, написал стихи. Прочитав в газете эти проникновенные строки, композитор Александр Васильевич Александров сочинил к ним музыку. И уже на пятый день войны перед отправляющимися на фронт солдатами на площади Белорусского вокзала состоялась премьера «Священной войны» в исполнении Ансамбля песни и пляски Красной Армии под руководством Александрова. Отсюда за считанные дни зовущая к подвигам песня распространилась по всей нашей необъятной стране.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         </w:t>
      </w:r>
      <w:r w:rsidRPr="00584A05">
        <w:rPr>
          <w:rFonts w:ascii="Times New Roman" w:eastAsia="Times New Roman" w:hAnsi="Times New Roman" w:cs="Times New Roman"/>
          <w:lang w:eastAsia="ru-RU"/>
        </w:rPr>
        <w:t>      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70C0"/>
          <w:lang w:eastAsia="ru-RU"/>
        </w:rPr>
      </w:pPr>
      <w:r w:rsidRPr="00584A05">
        <w:rPr>
          <w:rFonts w:ascii="Times New Roman" w:eastAsia="Times New Roman" w:hAnsi="Times New Roman" w:cs="Times New Roman"/>
          <w:b/>
          <w:i/>
          <w:iCs/>
          <w:color w:val="0070C0"/>
          <w:lang w:eastAsia="ru-RU"/>
        </w:rPr>
        <w:t>Синий платочек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584A05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8DC857E" wp14:editId="5EF9DF5B">
            <wp:extent cx="1724025" cy="1724025"/>
            <wp:effectExtent l="0" t="0" r="9525" b="9525"/>
            <wp:docPr id="8" name="Рисунок 8" descr="К.Шульженко - Синий платочек (минусовка) &quot; Блог Фонограммщик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.Шульженко - Синий платочек (минусовка) &quot; Блог Фонограммщик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Поистине необычна история замечательной песни военных лет </w:t>
      </w:r>
      <w:r w:rsidRPr="00584A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«Синий платочек»</w:t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. В 1940 году в московском саду «Эрмитаж» выступал польский оркестр «Голубой джаз» под управлением Генриха Гольда. Тогда композитор Ежи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Петерсбурский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исполнил свою новую мелодию. После концерта к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Петерсбурскому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подошёл поэт и драматург Яков Галицкий, который выразил свое восхищение творчеством оркестра и предложил написать слова к той новой красивой мелодии. Польскому композитору мысль поэта понравилась, и вскоре появилось стихотворение» Синий платочек». Впервые песню «Синий платочек» исполнил солист «Голубого джаза» Станислав Ландау, после чего она вошла в репертуар оркестра. Любопытно, что в Польше к тому времени уже была песня на мелодию Ежи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Петерсбурского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. «Синий платочек» пели Изабелла Юрьева и Вадим Козин, но до войны эта песня не получила широкой известности. Началась война, и в тексте песни произошли некоторые изменения. В Киеве, например, на стихи неизвестного автора стали петь: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Двадцать второго июня,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Ровно в четыре часа,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Киев бомбили, нам объявили,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Что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началася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война.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Война началась на рассвете,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Чтоб больше народу убить.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Спали родители, спали их дети,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Когда стали Киев бомбить.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    Хорошо знакомый нам «Синий платочек» появился в 1942 году, когда песню исполнила Клавдия Шульженко. Клавдия Ивановна обратилась к сотруднику газеты «В решающий бой!» Михаилу Максимову с просьбой изменить слова песни </w:t>
      </w:r>
      <w:proofErr w:type="gram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на</w:t>
      </w:r>
      <w:proofErr w:type="gram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более патриотичные. Тогда-то поэт и вставил в текст песни знаменитые слова о пулемётчике. Однако, несмотря на это, Политуправление Рабоче-Крестьянской Красной армии посчитало песню «чрезмерно лирической» и выразило своё недовольство по этому поводу. Клавдия Шульженко перестала петь эту песню, но полюбившийся миллионам советских граждан «Синий платочек» уже навсегда остался в числе лучших произведений песенного жанра тех лет.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                                       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               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color w:val="0070C0"/>
          <w:lang w:eastAsia="ru-RU"/>
        </w:rPr>
        <w:t> Смуглянка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584A05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2FA82D2" wp14:editId="4F79872F">
            <wp:extent cx="2152650" cy="1609725"/>
            <wp:effectExtent l="0" t="0" r="0" b="9525"/>
            <wp:docPr id="7" name="Рисунок 7" descr="Презентация на тему &quot;Песни опаленные войной&quot; - презентации по Истори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езентация на тему &quot;Песни опаленные войной&quot; - презентации по Истори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 В 1940 году по просьбе руководства Политуправления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молдавских партизанах. Всего в сюите было семь песен, среди них – </w:t>
      </w:r>
      <w:r w:rsidRPr="00584A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«Смуглянка»</w:t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, написанная на основе молдавского песенного фольклора. В начале Великой Отечественной войны ноты цикла у Новикова потерялись. Восстановив по памяти черновые наброски, Анатолий Григорьевич показал «Смуглянку» на радио. «Несерьёзная» песня не произвела впечатления на руководство. Только в конце 1944 года песня о молдавской девушке-партизанке в числе прочих композиций Новикова была по достоинству оценена руководителем Ансамбля песни и пляски Красной Армии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А.В.Александровым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. Так лирическая песня о партизанах Гражданской войны стала </w:t>
      </w:r>
      <w:proofErr w:type="gram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любимой</w:t>
      </w:r>
      <w:proofErr w:type="gram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как в тылу, так и на фронте.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lang w:eastAsia="ru-RU"/>
        </w:rPr>
        <w:t> 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  </w:t>
      </w:r>
      <w:r w:rsidRPr="00584A05">
        <w:rPr>
          <w:rFonts w:ascii="Times New Roman" w:eastAsia="Times New Roman" w:hAnsi="Times New Roman" w:cs="Times New Roman"/>
          <w:i/>
          <w:iCs/>
          <w:color w:val="0070C0"/>
          <w:lang w:eastAsia="ru-RU"/>
        </w:rPr>
        <w:t>   В землянке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443E833" wp14:editId="3C2FA300">
            <wp:extent cx="2781300" cy="1562100"/>
            <wp:effectExtent l="0" t="0" r="0" b="0"/>
            <wp:docPr id="6" name="Рисунок 6" descr="Дмитрий Нестеренок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Дмитрий Нестеренок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Одна из самых проникновенных и </w:t>
      </w:r>
      <w:proofErr w:type="gram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лиричных песен</w:t>
      </w:r>
      <w:proofErr w:type="gram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военных лет песня </w:t>
      </w:r>
      <w:r w:rsidRPr="00584A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«В землянке» </w:t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родилась совершенно случайно. Текстом к ней послужило написанное в ноябре 1941 года стихотворение поэта и журналиста Алексея Суркова, которое он посвятил жене Софье Антоновне, отправив ей в  письме. В феврале 1942 года тёплые и глубоко личные строки Суркова настолько тронули композитора Константина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Листова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, что он написал к ним музыку и даже стал первым исполнителем этой песни. 25 марта 1942 года песня «В землянке» была опубликована в «Комсомольской правде». К тому времени её любили и пели и бойцы, и те, кто их так ждал.    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lang w:eastAsia="ru-RU"/>
        </w:rPr>
      </w:pPr>
      <w:r w:rsidRPr="00584A05">
        <w:rPr>
          <w:rFonts w:ascii="Times New Roman" w:eastAsia="Times New Roman" w:hAnsi="Times New Roman" w:cs="Times New Roman"/>
          <w:b/>
          <w:i/>
          <w:color w:val="0070C0"/>
          <w:lang w:eastAsia="ru-RU"/>
        </w:rPr>
        <w:t>                       Случайный вальс    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584A05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8D12DE" wp14:editId="61197649">
            <wp:extent cx="1390650" cy="1838325"/>
            <wp:effectExtent l="0" t="0" r="0" b="9525"/>
            <wp:docPr id="5" name="Рисунок 5" descr="Доктор Синельников :: Просмотр темы - Беседы о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Доктор Синельников :: Просмотр темы - Беседы о стих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Песня </w:t>
      </w:r>
      <w:r w:rsidRPr="00584A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«Случайный вальс» </w:t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была создана в 1943 году композитором Марком Фрадкиным и поэтом Евгением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Долматовским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по личному распоряжению командующего Сталинградским фронтом Маршала Советского Союза Константина Рокоссовского. Эта композиция должна была выполнить настоящую боевую задачу: готовилось наступление на врага в Курском сражении, а немцев надо было убедить в том, что серьёзных военных действий не ожидается. Интересно, что в первоначальном варианте песни были такие слова: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 Ночь коротка,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 Спят облака,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 И лежит у меня на погоне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 Незнакомая ваша рука.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    Говорят, когда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И.В.Сталин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прослушал песню, он возмутился: как же хрупкая девушка может достать до плеча высокого сильного советского офицера?! Не понравилось Иосифу Виссарионовичу и название «Офицерский вальс»: «Офицер должен не танцевать, а воевать». Вот таким образом песня стала называться «Случайный вальс», а «погоны» превратились в «ладони». 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lang w:eastAsia="ru-RU"/>
        </w:rPr>
      </w:pPr>
      <w:r w:rsidRPr="00584A05">
        <w:rPr>
          <w:rFonts w:ascii="Times New Roman" w:eastAsia="Times New Roman" w:hAnsi="Times New Roman" w:cs="Times New Roman"/>
          <w:lang w:eastAsia="ru-RU"/>
        </w:rPr>
        <w:t>                                </w:t>
      </w:r>
      <w:r w:rsidRPr="00584A05">
        <w:rPr>
          <w:rFonts w:ascii="Times New Roman" w:eastAsia="Times New Roman" w:hAnsi="Times New Roman" w:cs="Times New Roman"/>
          <w:b/>
          <w:i/>
          <w:color w:val="0070C0"/>
          <w:lang w:eastAsia="ru-RU"/>
        </w:rPr>
        <w:t>Темная ночь….                  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8DBABBB" wp14:editId="0E57FD47">
            <wp:extent cx="1962150" cy="1466850"/>
            <wp:effectExtent l="0" t="0" r="0" b="0"/>
            <wp:docPr id="4" name="Рисунок 4" descr="От песни сердцу было тесно: От песни сердцу было тес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т песни сердцу было тесно: От песни сердцу было тес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История создания всенародно любимой песни «</w:t>
      </w:r>
      <w:r w:rsidRPr="00584A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Тёмная ночь» </w:t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очень интересна. В 1943 году, во время работы над знаменитым кинофильмом «Два бойца», у режиссера Леонида Лукова не получалось снять эпизод, в котором солдат пишет письмо своим родным. Расстроенному из-за множества безуспешных попыток режиссёру неожиданно пришла в голову мысль, что сцену могла бы украсить песня, передающая чувства бойца. Луков обратился к композитору Никите Богословскому. Поддержав идею режиссёра, Никита Владимирович уже через 40 минут предложил другу мелодию. После этого оба приехали к поэту Владимиру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Агатову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, который, в свою очередь, за пару-тройку часов написал легендарное стихотворение. Так на музыку Никиты Богословского и слова Владимира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Агатова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, благодаря идее Леонида Лукова, была создана любимая и поныне песня «Тёмная ночь». Спетая в фильме исполнителем главной роли Марком Бернесом, «Тёмная ночь» навсегда осталась в памяти советского народа. Кстати, после записи песни сцена с письмом была удачно снята с первого дубля. Но на этом история создания песни не заканчивается. Первая матрица пластинки пострадала от… </w:t>
      </w:r>
      <w:proofErr w:type="gram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слёз</w:t>
      </w:r>
      <w:proofErr w:type="gram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работницы завода, которая не смогла сдержать чувств при прослушивании песни в исполнении Ивана Козловского. Так что в свет «Тёмная ночь» вышла только со второй матрицы.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584A05">
        <w:rPr>
          <w:rFonts w:ascii="Times New Roman" w:eastAsia="Times New Roman" w:hAnsi="Times New Roman" w:cs="Times New Roman"/>
          <w:b/>
          <w:i/>
          <w:iCs/>
          <w:color w:val="0070C0"/>
          <w:lang w:eastAsia="ru-RU"/>
        </w:rPr>
        <w:t> Ехал я из Берлина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584A05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9C4630" wp14:editId="663D7E85">
            <wp:extent cx="2162175" cy="1666875"/>
            <wp:effectExtent l="0" t="0" r="9525" b="9525"/>
            <wp:docPr id="3" name="Рисунок 3" descr="Ехал я из Берлина: ноты текст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Ехал я из Берлина: ноты текст виде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 Песня </w:t>
      </w:r>
      <w:r w:rsidRPr="00584A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«Ехал я из Берлина» </w:t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стала одной из первых «победных» песен. Автор слов, поэт Лев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Ошанин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рассказывал, как родилась идея этой песни. Когда он узнал, что части советской армии находятся на подступах к Берлину, его охватила радость. В воображении поэта сложился образ молодого русского парня, бывалого солдата, одного из спасителей огромной державы, который совершил великий подвиг и у которого ещё вся жизнь впереди</w:t>
      </w:r>
      <w:proofErr w:type="gram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… Т</w:t>
      </w:r>
      <w:proofErr w:type="gram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огда и родилась в голове поэта строчка «Ехал я из Берлина…». Но об этом замысле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Ошанин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 никому не сказал до того времени, когда победа стала очевидной. Исаак Дунаевский сочинил к стихам музыку, причём для припева слов не хватило, и они были написаны тут же. Через несколько лет Лев Иванович с сожалением рассказывал, как по требованию Политуправления он вынужден был изменить слова припева: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  Эй, встречай,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 Да крепче обнимай.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 Чарочку хмельную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 Полнее наливай!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На такие:                  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  Эй, встречай,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  С победой поздравляй,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   Белыми руками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  Покрепче обнимай!</w:t>
      </w:r>
    </w:p>
    <w:p w:rsidR="001C5983" w:rsidRPr="00584A05" w:rsidRDefault="001C5983" w:rsidP="001C5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lang w:eastAsia="ru-RU"/>
        </w:rPr>
      </w:pPr>
      <w:r w:rsidRPr="00584A05">
        <w:rPr>
          <w:rFonts w:ascii="Times New Roman" w:eastAsia="Times New Roman" w:hAnsi="Times New Roman" w:cs="Times New Roman"/>
          <w:b/>
          <w:i/>
          <w:color w:val="0070C0"/>
          <w:lang w:eastAsia="ru-RU"/>
        </w:rPr>
        <w:t>Дороги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2BA169" wp14:editId="04DC24F8">
            <wp:extent cx="2171700" cy="1628775"/>
            <wp:effectExtent l="0" t="0" r="0" b="9525"/>
            <wp:docPr id="2" name="Рисунок 2" descr="Война и песня - презентация по музыке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Война и песня - презентация по музыке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 Как вспоминал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А.Г.Новиков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, автор песни </w:t>
      </w:r>
      <w:r w:rsidRPr="00584A0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«Дороги»</w:t>
      </w: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, она ему нравилась больше всех остальных его творений. Песня была создана по заказу Ансамбля песни и пляски Н</w:t>
      </w:r>
      <w:proofErr w:type="gram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КВД вск</w:t>
      </w:r>
      <w:proofErr w:type="gram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оре после окончания Великой Отечественной войны для программы «Весна победная». Сегодня эту военную песню часто инсценируют, первой же идея инсценировки пришла советскому режиссёру Сергею Юткевичу, который предложил добавить в программу сценку, как солдаты едут с фронта и напевают. Называлась эта сценка «Под стук колёс». По свидетельствам современников песня «Эх, дороги» вобрала в себя историю всей войны и выразила чувства, которые испытали бойцы. А стихи к ней также написал Лев </w:t>
      </w:r>
      <w:proofErr w:type="spellStart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Ошанин</w:t>
      </w:r>
      <w:proofErr w:type="spellEnd"/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.      </w:t>
      </w:r>
    </w:p>
    <w:p w:rsidR="001C5983" w:rsidRPr="00584A05" w:rsidRDefault="001C5983" w:rsidP="001C5983">
      <w:pPr>
        <w:spacing w:after="10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              </w:t>
      </w:r>
    </w:p>
    <w:p w:rsidR="001C5983" w:rsidRPr="00584A05" w:rsidRDefault="001C5983" w:rsidP="001C5983">
      <w:pPr>
        <w:spacing w:after="10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C5983" w:rsidRPr="00584A05" w:rsidRDefault="001C5983" w:rsidP="001C5983">
      <w:pPr>
        <w:spacing w:after="10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C5983" w:rsidRPr="00584A05" w:rsidRDefault="001C5983" w:rsidP="001C5983">
      <w:pPr>
        <w:spacing w:after="10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C5983" w:rsidRPr="00584A05" w:rsidRDefault="001C5983" w:rsidP="001C5983">
      <w:pPr>
        <w:spacing w:after="10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C5983" w:rsidRPr="00584A05" w:rsidRDefault="001C5983" w:rsidP="001C5983">
      <w:pPr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584A05">
        <w:rPr>
          <w:rFonts w:ascii="Times New Roman" w:eastAsia="Times New Roman" w:hAnsi="Times New Roman" w:cs="Times New Roman"/>
          <w:lang w:eastAsia="ru-RU"/>
        </w:rPr>
        <w:t xml:space="preserve">Уважаемые родители, в  нашем детском саду пройдет праздничное мероприятие, посвященное этому большому и великому празднику, поэтому большая просьба к Вам: </w:t>
      </w:r>
    </w:p>
    <w:p w:rsidR="001C5983" w:rsidRPr="00584A05" w:rsidRDefault="001C5983" w:rsidP="001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4A05">
        <w:rPr>
          <w:rFonts w:ascii="Times New Roman" w:eastAsia="Times New Roman" w:hAnsi="Times New Roman" w:cs="Times New Roman"/>
          <w:i/>
          <w:iCs/>
          <w:lang w:eastAsia="ru-RU"/>
        </w:rPr>
        <w:t xml:space="preserve">  </w:t>
      </w:r>
      <w:r w:rsidRPr="00584A05">
        <w:rPr>
          <w:rFonts w:ascii="Times New Roman" w:hAnsi="Times New Roman" w:cs="Times New Roman"/>
          <w:b/>
        </w:rPr>
        <w:t>- Расскажите ребенку о том, какой праздник отмечается в нашей стране 9 мая и почему он называется «День Победы»</w:t>
      </w:r>
    </w:p>
    <w:p w:rsidR="001C5983" w:rsidRPr="00584A05" w:rsidRDefault="001C5983" w:rsidP="001C5983">
      <w:pPr>
        <w:rPr>
          <w:rFonts w:ascii="Times New Roman" w:hAnsi="Times New Roman" w:cs="Times New Roman"/>
          <w:b/>
        </w:rPr>
      </w:pPr>
      <w:r w:rsidRPr="00584A05">
        <w:rPr>
          <w:rFonts w:ascii="Times New Roman" w:hAnsi="Times New Roman" w:cs="Times New Roman"/>
          <w:b/>
        </w:rPr>
        <w:t>- Расскажите о героях Великой Отечественной войны, рассмотрите иллюстрации в книгах</w:t>
      </w:r>
    </w:p>
    <w:p w:rsidR="001C5983" w:rsidRPr="00584A05" w:rsidRDefault="001C5983" w:rsidP="001C5983">
      <w:pPr>
        <w:rPr>
          <w:rFonts w:ascii="Times New Roman" w:hAnsi="Times New Roman" w:cs="Times New Roman"/>
          <w:b/>
        </w:rPr>
      </w:pPr>
      <w:r w:rsidRPr="00584A05">
        <w:rPr>
          <w:rFonts w:ascii="Times New Roman" w:hAnsi="Times New Roman" w:cs="Times New Roman"/>
          <w:b/>
        </w:rPr>
        <w:t>- Вспомните, кто из ближайших родственников принимал участие в Великой отечественной войне, рассмотрите фотографии своих близких.</w:t>
      </w:r>
    </w:p>
    <w:p w:rsidR="001C5983" w:rsidRPr="00584A05" w:rsidRDefault="001C5983" w:rsidP="001C5983">
      <w:pPr>
        <w:rPr>
          <w:rFonts w:ascii="Times New Roman" w:hAnsi="Times New Roman" w:cs="Times New Roman"/>
          <w:b/>
        </w:rPr>
      </w:pPr>
      <w:r w:rsidRPr="00584A05">
        <w:rPr>
          <w:rFonts w:ascii="Times New Roman" w:hAnsi="Times New Roman" w:cs="Times New Roman"/>
          <w:b/>
        </w:rPr>
        <w:t>- Совместно с ребенком сходите на парад, к мемориалу в честь защитников Родины.</w:t>
      </w:r>
    </w:p>
    <w:p w:rsidR="001C5983" w:rsidRPr="00584A05" w:rsidRDefault="001C5983">
      <w:pPr>
        <w:rPr>
          <w:rFonts w:ascii="Times New Roman" w:hAnsi="Times New Roman" w:cs="Times New Roman"/>
        </w:rPr>
      </w:pPr>
    </w:p>
    <w:p w:rsidR="001C5983" w:rsidRPr="00584A05" w:rsidRDefault="001C59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5983" w:rsidRPr="005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1"/>
    <w:rsid w:val="00103F03"/>
    <w:rsid w:val="001C5983"/>
    <w:rsid w:val="00584A05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983"/>
    <w:pPr>
      <w:keepNext/>
      <w:keepLines/>
      <w:spacing w:before="200" w:after="0" w:line="12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59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C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983"/>
    <w:pPr>
      <w:keepNext/>
      <w:keepLines/>
      <w:spacing w:before="200" w:after="0" w:line="12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59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C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2020-02-03T11:36:00Z</dcterms:created>
  <dcterms:modified xsi:type="dcterms:W3CDTF">2020-04-29T14:20:00Z</dcterms:modified>
</cp:coreProperties>
</file>