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D7" w:rsidRPr="008028D7" w:rsidRDefault="008028D7" w:rsidP="008028D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74A6">
        <w:rPr>
          <w:rFonts w:ascii="Times New Roman" w:hAnsi="Times New Roman" w:cs="Times New Roman"/>
          <w:b/>
          <w:i/>
          <w:sz w:val="24"/>
          <w:szCs w:val="24"/>
        </w:rPr>
        <w:t>Значимые характеристики особенностей развития детей раннего и дошкольного возраста с ОВ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</w:p>
    <w:p w:rsidR="001106F8" w:rsidRDefault="001106F8" w:rsidP="001106F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106F8">
        <w:rPr>
          <w:rFonts w:ascii="Times New Roman" w:hAnsi="Times New Roman" w:cs="Times New Roman"/>
          <w:b/>
          <w:color w:val="C00000"/>
          <w:sz w:val="24"/>
          <w:szCs w:val="24"/>
        </w:rPr>
        <w:t>Характеристика особенностей обучающихся с нарушениями опорно-двигательного аппарата (НОДА)</w:t>
      </w:r>
    </w:p>
    <w:p w:rsidR="001106F8" w:rsidRDefault="001106F8" w:rsidP="00110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Нарушения функций опорно-двигательного аппарата наблюдаются у 5-7% детей и могут носить как врожденный, так и приобретенный характер.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нарушений. Контингент детей с нарушениями опорно-двигательного аппарата (НОДА) крайне неоднороден. </w:t>
      </w:r>
    </w:p>
    <w:p w:rsidR="001106F8" w:rsidRDefault="001106F8" w:rsidP="001106F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всех детей данной категории ведущими являются двигательные расстройства (задержка формирования, недоразвитие или утрата двигательных функций), которые могут иметь различную </w:t>
      </w:r>
      <w:r>
        <w:rPr>
          <w:rFonts w:ascii="Times New Roman" w:hAnsi="Times New Roman"/>
          <w:bCs/>
          <w:iCs/>
          <w:sz w:val="24"/>
          <w:szCs w:val="24"/>
        </w:rPr>
        <w:t xml:space="preserve">степень выраженности. </w:t>
      </w:r>
    </w:p>
    <w:p w:rsidR="001106F8" w:rsidRDefault="001106F8" w:rsidP="001106F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Двигательные нарушения у детей имеют различную степень выраженности: </w:t>
      </w:r>
    </w:p>
    <w:p w:rsidR="001106F8" w:rsidRDefault="001106F8" w:rsidP="001106F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- п</w:t>
      </w:r>
      <w:r>
        <w:rPr>
          <w:rFonts w:ascii="Times New Roman" w:hAnsi="Times New Roman"/>
          <w:iCs/>
          <w:sz w:val="24"/>
          <w:szCs w:val="24"/>
        </w:rPr>
        <w:t>ри</w:t>
      </w:r>
      <w:r>
        <w:rPr>
          <w:rFonts w:ascii="Times New Roman" w:hAnsi="Times New Roman"/>
          <w:i/>
          <w:sz w:val="24"/>
          <w:szCs w:val="24"/>
        </w:rPr>
        <w:t xml:space="preserve"> тяжелой степени</w:t>
      </w:r>
      <w:r>
        <w:rPr>
          <w:rFonts w:ascii="Times New Roman" w:hAnsi="Times New Roman"/>
          <w:sz w:val="24"/>
          <w:szCs w:val="24"/>
        </w:rPr>
        <w:t xml:space="preserve"> двигательных нарушений дети не владеют навыками ходьбы и манипулятивной деятельностью, они не могут самостоятельно обслуживать себя; </w:t>
      </w:r>
    </w:p>
    <w:p w:rsidR="001106F8" w:rsidRDefault="001106F8" w:rsidP="001106F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>
        <w:rPr>
          <w:rFonts w:ascii="Times New Roman" w:hAnsi="Times New Roman"/>
          <w:iCs/>
          <w:sz w:val="24"/>
          <w:szCs w:val="24"/>
        </w:rPr>
        <w:t>ри</w:t>
      </w:r>
      <w:r>
        <w:rPr>
          <w:rFonts w:ascii="Times New Roman" w:hAnsi="Times New Roman"/>
          <w:i/>
          <w:sz w:val="24"/>
          <w:szCs w:val="24"/>
        </w:rPr>
        <w:t xml:space="preserve"> средней (умеренно выраженной)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</w:rPr>
        <w:t xml:space="preserve"> двигательных нарушений дети владеют ходьбой, но ходят неуверенно, часто с помощью специальных приспособлений (костылей, канадских палочек и т.д.), т.е. самостоятельное передвижение детей затруднено. Навыки самообслуживания у них развиты не полностью из-за нарушений манипулятивных функций рук; </w:t>
      </w:r>
    </w:p>
    <w:p w:rsidR="001106F8" w:rsidRDefault="001106F8" w:rsidP="001106F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>
        <w:rPr>
          <w:rFonts w:ascii="Times New Roman" w:hAnsi="Times New Roman"/>
          <w:iCs/>
          <w:sz w:val="24"/>
          <w:szCs w:val="24"/>
        </w:rPr>
        <w:t>ри</w:t>
      </w:r>
      <w:r>
        <w:rPr>
          <w:rFonts w:ascii="Times New Roman" w:hAnsi="Times New Roman"/>
          <w:i/>
          <w:sz w:val="24"/>
          <w:szCs w:val="24"/>
        </w:rPr>
        <w:t xml:space="preserve"> легкой степени</w:t>
      </w:r>
      <w:r>
        <w:rPr>
          <w:rFonts w:ascii="Times New Roman" w:hAnsi="Times New Roman"/>
          <w:sz w:val="24"/>
          <w:szCs w:val="24"/>
        </w:rPr>
        <w:t xml:space="preserve"> двигательных нарушений дети ходят самостоятельно, уверенно. Они полностью себя обслуживают, достаточно развита манипулятивная деятельность. Однако у них могут наблюдаться неправильные патологические позы и положения, нарушения походки, движения недостаточно ловкие, замедленные. Снижена мышечная сила, имеются недостатки мелкой моторики.</w:t>
      </w:r>
    </w:p>
    <w:p w:rsidR="001106F8" w:rsidRDefault="001106F8" w:rsidP="001106F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двигательного стереотипа обычно складываются к 3-м годам, в некоторых случаях дети могут перейти к самостоятельной ходьбе в более поздние сроки.</w:t>
      </w:r>
    </w:p>
    <w:p w:rsidR="001106F8" w:rsidRDefault="001106F8" w:rsidP="0011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дошкольников с НОДА условно можно разделить на две категории, которые нуждаются в различных вариантах психолого-педагогической поддержки и создания специальных образовательных условий. Дифференциация основывается на этиологическом принципе, а именно неврологической или ортопедической патологии обусловленной двигательными нарушениями. </w:t>
      </w:r>
    </w:p>
    <w:p w:rsidR="001106F8" w:rsidRDefault="001106F8" w:rsidP="0011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функций.</w:t>
      </w:r>
    </w:p>
    <w:p w:rsidR="001106F8" w:rsidRDefault="001106F8" w:rsidP="0011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двигательными нарушениями ортопедического характера могут иметь вторичные когнитивные нарушения, но они в меньшей мере нуждаются в коррекционной помощи, могут быть успешно включены в инклюзивные группы.</w:t>
      </w:r>
    </w:p>
    <w:p w:rsidR="001106F8" w:rsidRDefault="001106F8" w:rsidP="0011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первой категории (с неврологическим характером двигательных расстройств) </w:t>
      </w:r>
      <w:r>
        <w:rPr>
          <w:rFonts w:ascii="Times New Roman" w:hAnsi="Times New Roman" w:cs="Times New Roman"/>
          <w:sz w:val="24"/>
          <w:szCs w:val="24"/>
        </w:rPr>
        <w:t xml:space="preserve">относятся дети, у которых НОДА обусловлены органическим поражением двигательных отделов центральной нервной системы. Большинство детей этой группы составляют дети с детским церебральным параличом (ДЦП) (89% от общего количества детей с НОДА). Именно эта категория детей, составляет подавляющее число в образовательных организациях. </w:t>
      </w:r>
    </w:p>
    <w:p w:rsidR="001106F8" w:rsidRDefault="001106F8" w:rsidP="0011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ДЦП нарушения развития имеют, как правило, сложную структуру, т.е. отмечается сочетание двигательных, психических и речевых нарушений. Степень тяжести психомоторных расстройств варьирует в большом диапазоне, при этом могут наблюдаться различные сочетания. Например, при легких двигательных расстройствах могут наблюдаться выраженные интеллектуальные и речевые нарушения, а при тяжелой степени двигательной патологии могут быть незначительные отклонения в интеллектуальном и / или речевом развитии.</w:t>
      </w:r>
    </w:p>
    <w:p w:rsidR="001106F8" w:rsidRDefault="001106F8" w:rsidP="0011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Задержка и нарушение формирования всех двигательных функций оказывают неблагоприятное влияние на формирование психики и речи. Для детей характерны специфические </w:t>
      </w:r>
      <w:r>
        <w:rPr>
          <w:rFonts w:ascii="Times New Roman" w:hAnsi="Times New Roman" w:cs="Times New Roman"/>
          <w:i/>
          <w:sz w:val="24"/>
          <w:szCs w:val="24"/>
        </w:rPr>
        <w:t>отклонения в психическом развитии</w:t>
      </w:r>
      <w:r>
        <w:rPr>
          <w:rFonts w:ascii="Times New Roman" w:hAnsi="Times New Roman" w:cs="Times New Roman"/>
          <w:sz w:val="24"/>
          <w:szCs w:val="24"/>
        </w:rPr>
        <w:t xml:space="preserve"> (нарушено формирование познавательной деятельности, эмоционально-волевой сферы и личности). Структура нарушений </w:t>
      </w:r>
      <w:r>
        <w:rPr>
          <w:rFonts w:ascii="Times New Roman" w:hAnsi="Times New Roman" w:cs="Times New Roman"/>
          <w:bCs/>
          <w:i/>
          <w:sz w:val="24"/>
          <w:szCs w:val="24"/>
        </w:rPr>
        <w:t>познавательной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ДЦП имеет ряд специфических особенностей, характерных для всех детей: неравномерный характер нарушений отдельных психических функций; сниженный запас знаний и представлений об окружающем мире, выраженность астенических проявлений (высокая истощаемость всех психических процессов, утомляемость), пониженная работоспособность. Нарушение координированной деятельности различных анализаторных систем (патология зрения, слуха, мышечно-суставного чувства) существенно сказывается на восприятии в целом, ограничивает объем информации, затрудняет интеллектуальную деятельность детей.</w:t>
      </w:r>
    </w:p>
    <w:p w:rsidR="001106F8" w:rsidRDefault="001106F8" w:rsidP="00110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Чаще всего характерна недостаточность </w:t>
      </w:r>
      <w:r>
        <w:rPr>
          <w:rFonts w:ascii="Times New Roman" w:hAnsi="Times New Roman" w:cs="Times New Roman"/>
          <w:bCs/>
          <w:sz w:val="24"/>
          <w:szCs w:val="24"/>
        </w:rPr>
        <w:t>пространственных и временных представлений, тактильного восприятия, конструктивного праксиса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По состоянию интеллекта</w:t>
      </w:r>
      <w:r>
        <w:rPr>
          <w:rFonts w:ascii="Times New Roman" w:hAnsi="Times New Roman" w:cs="Times New Roman"/>
          <w:sz w:val="24"/>
          <w:szCs w:val="24"/>
        </w:rPr>
        <w:t xml:space="preserve"> дети с НОДА представляют крайне разнородную группу: одни имеют нормальный или близкий к нормальному интеллект, а у других наблюдается задержка психического развития, у части детей - умственная отсталость (различной степени тяжести). Дошкольники без отклонений в психическом (в частности, интеллектуальном) развитии встречаются относительно редко. </w:t>
      </w:r>
    </w:p>
    <w:p w:rsidR="001106F8" w:rsidRDefault="001106F8" w:rsidP="00110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нарушением познавательной деятельности при ДЦП является </w:t>
      </w:r>
      <w:r>
        <w:rPr>
          <w:rFonts w:ascii="Times New Roman" w:hAnsi="Times New Roman" w:cs="Times New Roman"/>
          <w:bCs/>
          <w:i/>
          <w:sz w:val="24"/>
          <w:szCs w:val="24"/>
        </w:rPr>
        <w:t>задержка психического развития (ЗПР)</w:t>
      </w:r>
      <w:r>
        <w:rPr>
          <w:rFonts w:ascii="Times New Roman" w:hAnsi="Times New Roman" w:cs="Times New Roman"/>
          <w:sz w:val="24"/>
          <w:szCs w:val="24"/>
        </w:rPr>
        <w:t xml:space="preserve"> органического генеза. ЗПР при ДЦП чаще всего характеризует благоприятная динамика дальнейшего умственного развития детей. При ранней, систематической, адекватной коррекционно-педагогической работе дети часто догоняют сверстников в умственном развитии.</w:t>
      </w:r>
    </w:p>
    <w:p w:rsidR="001106F8" w:rsidRDefault="001106F8" w:rsidP="001106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ДЦП не только замедляется, но и патологически искажается процесс формирования речи. У детей отмечается задержка и нарушение формирования всех сторон речи: лексической, грамматической, фонетической и фонематической. У всех детей с церебральным параличом в результате нарушения функций артикуляционного аппарата (речедвигательных расстройств) недостаточно развита, прежде всего, фонетическая сторона речи. Все это требует целенаправленного логопедического воздействия.</w:t>
      </w:r>
    </w:p>
    <w:p w:rsidR="001106F8" w:rsidRDefault="001106F8" w:rsidP="001106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Нарушения эмоционально-волевой сферы проявляются в том, что у одних детей отмечается повышенная эмоциональная возбудимость, раздражительность, двигательная расторможенность, у других - заторможенность, застенчивость, робость. </w:t>
      </w:r>
    </w:p>
    <w:p w:rsidR="001106F8" w:rsidRDefault="001106F8" w:rsidP="001106F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 дошкольников с ДЦП отмечаются такие нарушения личностного развития, как пониженная мотивация к деятельности, страхи, связанные с передвижением и общением, стремление к ограничению социальных контактов. Дети с двигательными нарушениями неврологического характера часто испытывают трудности в адаптации к условиям образовательной организации, так как у этих детей нарушения двигательной сферы чаще всего сочетаются с недостатками речевого и познавательного развития. Они лучше адаптируются в группах компенсирующей и оздоровительной направленности.</w:t>
      </w:r>
    </w:p>
    <w:p w:rsidR="001106F8" w:rsidRDefault="001106F8" w:rsidP="0011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 второй категории (с ортопедическим характером двигательных расстройств)</w:t>
      </w:r>
      <w:r>
        <w:rPr>
          <w:rFonts w:ascii="Times New Roman" w:hAnsi="Times New Roman" w:cs="Times New Roman"/>
          <w:sz w:val="24"/>
          <w:szCs w:val="24"/>
        </w:rPr>
        <w:t xml:space="preserve"> относятся дети с преимущественным поражением опорно-двигательного аппарата не неврологического характера. Обычно эти дети не имеют выраженных нарушений интеллектуального развития. У некоторых детей несколько замедлен общий темп психического развития и могут быть частично нарушены отдельные корковые функции, особенно зрительно - пространственные представления. В этом случае дети, имеющие незначительное отставание познавательного развития при условии минимальной коррекционно-педагогической помощи на протяжении дошкольного возраста, к началу школьного обучения могут достичь уровня нормально развивающихся сверстников. Нередко у детей наблюдаются незначительные отклонения в развитии речи. </w:t>
      </w:r>
    </w:p>
    <w:p w:rsidR="001106F8" w:rsidRDefault="001106F8" w:rsidP="00110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многих детей отмечаются проблемы в социально-личностном развитии в связи с переживанием дефекта и с особенностями воспитания.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режима.</w:t>
      </w:r>
    </w:p>
    <w:p w:rsidR="001106F8" w:rsidRDefault="001106F8" w:rsidP="00110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Вследствие неоднородности состава детей с НОДА диапазон различий в требуемом уровне и содержании их дошкольного образования предполагает их образовательную дифференциацию. </w:t>
      </w:r>
    </w:p>
    <w:p w:rsidR="001106F8" w:rsidRPr="001106F8" w:rsidRDefault="001106F8" w:rsidP="001106F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sectPr w:rsidR="001106F8" w:rsidRPr="001106F8" w:rsidSect="0090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FAC" w:rsidRDefault="00CA2FAC" w:rsidP="00F9436D">
      <w:pPr>
        <w:spacing w:after="0" w:line="240" w:lineRule="auto"/>
      </w:pPr>
      <w:r>
        <w:separator/>
      </w:r>
    </w:p>
  </w:endnote>
  <w:endnote w:type="continuationSeparator" w:id="1">
    <w:p w:rsidR="00CA2FAC" w:rsidRDefault="00CA2FAC" w:rsidP="00F9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FAC" w:rsidRDefault="00CA2FAC" w:rsidP="00F9436D">
      <w:pPr>
        <w:spacing w:after="0" w:line="240" w:lineRule="auto"/>
      </w:pPr>
      <w:r>
        <w:separator/>
      </w:r>
    </w:p>
  </w:footnote>
  <w:footnote w:type="continuationSeparator" w:id="1">
    <w:p w:rsidR="00CA2FAC" w:rsidRDefault="00CA2FAC" w:rsidP="00F9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F792B31"/>
    <w:multiLevelType w:val="multilevel"/>
    <w:tmpl w:val="CC04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3">
    <w:nsid w:val="25C117B2"/>
    <w:multiLevelType w:val="hybridMultilevel"/>
    <w:tmpl w:val="5D2CF4A2"/>
    <w:lvl w:ilvl="0" w:tplc="998285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781A91"/>
    <w:multiLevelType w:val="hybridMultilevel"/>
    <w:tmpl w:val="AC54BA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F7D782F"/>
    <w:multiLevelType w:val="multilevel"/>
    <w:tmpl w:val="FFDC30FC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31DD2636"/>
    <w:multiLevelType w:val="hybridMultilevel"/>
    <w:tmpl w:val="5664C31A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C31C41"/>
    <w:multiLevelType w:val="multilevel"/>
    <w:tmpl w:val="62BAF8C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3A135C2"/>
    <w:multiLevelType w:val="hybridMultilevel"/>
    <w:tmpl w:val="16CE5EE0"/>
    <w:lvl w:ilvl="0" w:tplc="998285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7F4470"/>
    <w:multiLevelType w:val="multilevel"/>
    <w:tmpl w:val="83B05FAA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DD80FB6"/>
    <w:multiLevelType w:val="hybridMultilevel"/>
    <w:tmpl w:val="BDD2D550"/>
    <w:lvl w:ilvl="0" w:tplc="9982853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F1822B9"/>
    <w:multiLevelType w:val="multilevel"/>
    <w:tmpl w:val="D668E5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2C32168"/>
    <w:multiLevelType w:val="hybridMultilevel"/>
    <w:tmpl w:val="A15E28A6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7ED51217"/>
    <w:multiLevelType w:val="hybridMultilevel"/>
    <w:tmpl w:val="8472A9EA"/>
    <w:lvl w:ilvl="0" w:tplc="63F2C7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3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47"/>
    <w:rsid w:val="000361C9"/>
    <w:rsid w:val="00096347"/>
    <w:rsid w:val="001106F8"/>
    <w:rsid w:val="00205EF3"/>
    <w:rsid w:val="00325D22"/>
    <w:rsid w:val="00362FD7"/>
    <w:rsid w:val="004A6A09"/>
    <w:rsid w:val="004B5044"/>
    <w:rsid w:val="005074A6"/>
    <w:rsid w:val="00530BE9"/>
    <w:rsid w:val="005E5F69"/>
    <w:rsid w:val="007013C0"/>
    <w:rsid w:val="007248CE"/>
    <w:rsid w:val="008028D7"/>
    <w:rsid w:val="009000B6"/>
    <w:rsid w:val="00933F7A"/>
    <w:rsid w:val="00984D2A"/>
    <w:rsid w:val="00AB4448"/>
    <w:rsid w:val="00C33FA0"/>
    <w:rsid w:val="00C62AA1"/>
    <w:rsid w:val="00C935CC"/>
    <w:rsid w:val="00CA2FAC"/>
    <w:rsid w:val="00CA6D2F"/>
    <w:rsid w:val="00CE3A42"/>
    <w:rsid w:val="00D05BD8"/>
    <w:rsid w:val="00E94E7E"/>
    <w:rsid w:val="00F91996"/>
    <w:rsid w:val="00F9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B6"/>
  </w:style>
  <w:style w:type="paragraph" w:styleId="2">
    <w:name w:val="heading 2"/>
    <w:basedOn w:val="a"/>
    <w:link w:val="20"/>
    <w:uiPriority w:val="9"/>
    <w:semiHidden/>
    <w:unhideWhenUsed/>
    <w:qFormat/>
    <w:rsid w:val="00C33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9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link w:val="a4"/>
    <w:uiPriority w:val="99"/>
    <w:unhideWhenUsed/>
    <w:qFormat/>
    <w:rsid w:val="00325D22"/>
    <w:pPr>
      <w:suppressAutoHyphens/>
      <w:spacing w:before="28" w:after="28" w:line="100" w:lineRule="atLeast"/>
      <w:ind w:firstLine="709"/>
      <w:jc w:val="both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31">
    <w:name w:val="Основной текст3"/>
    <w:basedOn w:val="a"/>
    <w:rsid w:val="00325D22"/>
    <w:pPr>
      <w:widowControl w:val="0"/>
      <w:shd w:val="clear" w:color="auto" w:fill="FFFFFF"/>
      <w:suppressAutoHyphens/>
      <w:spacing w:after="7320" w:line="221" w:lineRule="exact"/>
      <w:ind w:firstLine="709"/>
      <w:jc w:val="both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zh-CN"/>
    </w:rPr>
  </w:style>
  <w:style w:type="character" w:customStyle="1" w:styleId="c11">
    <w:name w:val="c11 Знак"/>
    <w:basedOn w:val="a0"/>
    <w:rsid w:val="00325D2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customStyle="1" w:styleId="FR2">
    <w:name w:val="FR2"/>
    <w:rsid w:val="00325D22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,Знак Знак1"/>
    <w:basedOn w:val="a0"/>
    <w:link w:val="a6"/>
    <w:uiPriority w:val="99"/>
    <w:locked/>
    <w:rsid w:val="00F9436D"/>
    <w:rPr>
      <w:rFonts w:ascii="Calibri" w:eastAsia="Arial Unicode MS" w:hAnsi="Calibri" w:cs="Calibri"/>
      <w:color w:val="00000A"/>
      <w:kern w:val="2"/>
      <w:lang w:eastAsia="ru-RU"/>
    </w:rPr>
  </w:style>
  <w:style w:type="paragraph" w:styleId="a6">
    <w:name w:val="footnote text"/>
    <w:aliases w:val="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,Текст сноски Знак Знак,Знак"/>
    <w:basedOn w:val="a"/>
    <w:link w:val="a5"/>
    <w:uiPriority w:val="99"/>
    <w:unhideWhenUsed/>
    <w:qFormat/>
    <w:rsid w:val="00F9436D"/>
    <w:pPr>
      <w:spacing w:after="0" w:line="240" w:lineRule="auto"/>
    </w:pPr>
    <w:rPr>
      <w:rFonts w:ascii="Calibri" w:eastAsia="Arial Unicode MS" w:hAnsi="Calibri" w:cs="Calibri"/>
      <w:color w:val="00000A"/>
      <w:kern w:val="2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F9436D"/>
    <w:rPr>
      <w:sz w:val="20"/>
      <w:szCs w:val="20"/>
    </w:rPr>
  </w:style>
  <w:style w:type="character" w:styleId="a7">
    <w:name w:val="footnote reference"/>
    <w:uiPriority w:val="99"/>
    <w:unhideWhenUsed/>
    <w:qFormat/>
    <w:rsid w:val="00F9436D"/>
    <w:rPr>
      <w:vertAlign w:val="superscript"/>
    </w:rPr>
  </w:style>
  <w:style w:type="paragraph" w:styleId="a8">
    <w:name w:val="List Paragraph"/>
    <w:aliases w:val="- список,List Paragraph"/>
    <w:basedOn w:val="a"/>
    <w:link w:val="a9"/>
    <w:uiPriority w:val="34"/>
    <w:qFormat/>
    <w:rsid w:val="00D05BD8"/>
    <w:pPr>
      <w:ind w:left="720"/>
      <w:contextualSpacing/>
    </w:pPr>
  </w:style>
  <w:style w:type="character" w:customStyle="1" w:styleId="a9">
    <w:name w:val="Абзац списка Знак"/>
    <w:aliases w:val="- список Знак,List Paragraph Знак"/>
    <w:link w:val="a8"/>
    <w:uiPriority w:val="34"/>
    <w:locked/>
    <w:rsid w:val="00205EF3"/>
  </w:style>
  <w:style w:type="character" w:customStyle="1" w:styleId="a4">
    <w:name w:val="Обычный (веб) Знак"/>
    <w:aliases w:val="Обычный (Web) Знак,Обычный (веб)1 Знак"/>
    <w:basedOn w:val="a0"/>
    <w:link w:val="a3"/>
    <w:locked/>
    <w:rsid w:val="00205EF3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14TexstOSNOVA1012">
    <w:name w:val="14TexstOSNOVA_10/12"/>
    <w:uiPriority w:val="99"/>
    <w:qFormat/>
    <w:rsid w:val="00205EF3"/>
    <w:pPr>
      <w:spacing w:after="0" w:line="240" w:lineRule="atLeast"/>
      <w:ind w:firstLine="340"/>
      <w:jc w:val="both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aa">
    <w:name w:val="Основной текст + Полужирный"/>
    <w:rsid w:val="00205E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10">
    <w:name w:val="Îáû÷íûé1"/>
    <w:qFormat/>
    <w:rsid w:val="00205E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F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4">
    <w:name w:val="s4"/>
    <w:uiPriority w:val="99"/>
    <w:rsid w:val="00F91996"/>
  </w:style>
  <w:style w:type="character" w:customStyle="1" w:styleId="32">
    <w:name w:val="3 Заг Знак"/>
    <w:basedOn w:val="a0"/>
    <w:link w:val="33"/>
    <w:locked/>
    <w:rsid w:val="00F91996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33">
    <w:name w:val="3 Заг"/>
    <w:basedOn w:val="3"/>
    <w:link w:val="32"/>
    <w:autoRedefine/>
    <w:qFormat/>
    <w:rsid w:val="00F91996"/>
    <w:pPr>
      <w:keepNext w:val="0"/>
      <w:keepLines w:val="0"/>
      <w:widowControl w:val="0"/>
      <w:spacing w:before="0" w:line="240" w:lineRule="auto"/>
      <w:ind w:firstLine="709"/>
      <w:jc w:val="center"/>
      <w:outlineLvl w:val="9"/>
    </w:pPr>
    <w:rPr>
      <w:rFonts w:ascii="Times New Roman" w:hAnsi="Times New Roman" w:cs="Times New Roman"/>
      <w:b/>
      <w:bCs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F919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ody Text"/>
    <w:basedOn w:val="a"/>
    <w:link w:val="ac"/>
    <w:semiHidden/>
    <w:unhideWhenUsed/>
    <w:rsid w:val="00E94E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c">
    <w:name w:val="Основной текст Знак"/>
    <w:basedOn w:val="a0"/>
    <w:link w:val="ab"/>
    <w:semiHidden/>
    <w:rsid w:val="00E94E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1106F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106F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C33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9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link w:val="a4"/>
    <w:uiPriority w:val="99"/>
    <w:unhideWhenUsed/>
    <w:qFormat/>
    <w:rsid w:val="00325D22"/>
    <w:pPr>
      <w:suppressAutoHyphens/>
      <w:spacing w:before="28" w:after="28" w:line="100" w:lineRule="atLeast"/>
      <w:ind w:firstLine="709"/>
      <w:jc w:val="both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31">
    <w:name w:val="Основной текст3"/>
    <w:basedOn w:val="a"/>
    <w:rsid w:val="00325D22"/>
    <w:pPr>
      <w:widowControl w:val="0"/>
      <w:shd w:val="clear" w:color="auto" w:fill="FFFFFF"/>
      <w:suppressAutoHyphens/>
      <w:spacing w:after="7320" w:line="221" w:lineRule="exact"/>
      <w:ind w:firstLine="709"/>
      <w:jc w:val="both"/>
    </w:pPr>
    <w:rPr>
      <w:rFonts w:ascii="Times New Roman" w:eastAsia="Times New Roman" w:hAnsi="Times New Roman" w:cs="Times New Roman"/>
      <w:color w:val="000000"/>
      <w:spacing w:val="7"/>
      <w:sz w:val="20"/>
      <w:szCs w:val="20"/>
      <w:lang w:eastAsia="zh-CN"/>
    </w:rPr>
  </w:style>
  <w:style w:type="character" w:customStyle="1" w:styleId="c11">
    <w:name w:val="c11 Знак"/>
    <w:basedOn w:val="a0"/>
    <w:rsid w:val="00325D2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customStyle="1" w:styleId="FR2">
    <w:name w:val="FR2"/>
    <w:rsid w:val="00325D22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 Знак,Основной текст с отступом11 Знак Знак Знак,Footnote Text Char Знак Знак Знак1,Знак Знак1"/>
    <w:basedOn w:val="a0"/>
    <w:link w:val="a6"/>
    <w:uiPriority w:val="99"/>
    <w:locked/>
    <w:rsid w:val="00F9436D"/>
    <w:rPr>
      <w:rFonts w:ascii="Calibri" w:eastAsia="Arial Unicode MS" w:hAnsi="Calibri" w:cs="Calibri"/>
      <w:color w:val="00000A"/>
      <w:kern w:val="2"/>
      <w:lang w:eastAsia="ru-RU"/>
    </w:rPr>
  </w:style>
  <w:style w:type="paragraph" w:styleId="a6">
    <w:name w:val="footnote text"/>
    <w:aliases w:val="Основной текст с отступом1,Основной текст с отступом11,Body Text Indent,Знак1,Body Text Indent1,Знак Знак,Основной текст с отступом11 Знак Знак,Footnote Text Char Знак Знак,Footnote Text Char Знак Знак Знак,Текст сноски Знак Знак,Знак"/>
    <w:basedOn w:val="a"/>
    <w:link w:val="a5"/>
    <w:uiPriority w:val="99"/>
    <w:unhideWhenUsed/>
    <w:qFormat/>
    <w:rsid w:val="00F9436D"/>
    <w:pPr>
      <w:spacing w:after="0" w:line="240" w:lineRule="auto"/>
    </w:pPr>
    <w:rPr>
      <w:rFonts w:ascii="Calibri" w:eastAsia="Arial Unicode MS" w:hAnsi="Calibri" w:cs="Calibri"/>
      <w:color w:val="00000A"/>
      <w:kern w:val="2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F9436D"/>
    <w:rPr>
      <w:sz w:val="20"/>
      <w:szCs w:val="20"/>
    </w:rPr>
  </w:style>
  <w:style w:type="character" w:styleId="a7">
    <w:name w:val="footnote reference"/>
    <w:uiPriority w:val="99"/>
    <w:unhideWhenUsed/>
    <w:qFormat/>
    <w:rsid w:val="00F9436D"/>
    <w:rPr>
      <w:vertAlign w:val="superscript"/>
    </w:rPr>
  </w:style>
  <w:style w:type="paragraph" w:styleId="a8">
    <w:name w:val="List Paragraph"/>
    <w:aliases w:val="- список,List Paragraph"/>
    <w:basedOn w:val="a"/>
    <w:link w:val="a9"/>
    <w:uiPriority w:val="34"/>
    <w:qFormat/>
    <w:rsid w:val="00D05BD8"/>
    <w:pPr>
      <w:ind w:left="720"/>
      <w:contextualSpacing/>
    </w:pPr>
  </w:style>
  <w:style w:type="character" w:customStyle="1" w:styleId="a9">
    <w:name w:val="Абзац списка Знак"/>
    <w:aliases w:val="- список Знак,List Paragraph Знак"/>
    <w:link w:val="a8"/>
    <w:uiPriority w:val="34"/>
    <w:locked/>
    <w:rsid w:val="00205EF3"/>
  </w:style>
  <w:style w:type="character" w:customStyle="1" w:styleId="a4">
    <w:name w:val="Обычный (веб) Знак"/>
    <w:aliases w:val="Обычный (Web) Знак,Обычный (веб)1 Знак"/>
    <w:basedOn w:val="a0"/>
    <w:link w:val="a3"/>
    <w:locked/>
    <w:rsid w:val="00205EF3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14TexstOSNOVA1012">
    <w:name w:val="14TexstOSNOVA_10/12"/>
    <w:uiPriority w:val="99"/>
    <w:qFormat/>
    <w:rsid w:val="00205EF3"/>
    <w:pPr>
      <w:spacing w:after="0" w:line="240" w:lineRule="atLeast"/>
      <w:ind w:firstLine="340"/>
      <w:jc w:val="both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aa">
    <w:name w:val="Основной текст + Полужирный"/>
    <w:rsid w:val="00205EF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paragraph" w:customStyle="1" w:styleId="10">
    <w:name w:val="Îáû÷íûé1"/>
    <w:qFormat/>
    <w:rsid w:val="00205E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F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4">
    <w:name w:val="s4"/>
    <w:uiPriority w:val="99"/>
    <w:rsid w:val="00F91996"/>
  </w:style>
  <w:style w:type="character" w:customStyle="1" w:styleId="32">
    <w:name w:val="3 Заг Знак"/>
    <w:basedOn w:val="a0"/>
    <w:link w:val="33"/>
    <w:locked/>
    <w:rsid w:val="00F91996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33">
    <w:name w:val="3 Заг"/>
    <w:basedOn w:val="3"/>
    <w:link w:val="32"/>
    <w:autoRedefine/>
    <w:qFormat/>
    <w:rsid w:val="00F91996"/>
    <w:pPr>
      <w:keepNext w:val="0"/>
      <w:keepLines w:val="0"/>
      <w:widowControl w:val="0"/>
      <w:spacing w:before="0" w:line="240" w:lineRule="auto"/>
      <w:ind w:firstLine="709"/>
      <w:jc w:val="center"/>
      <w:outlineLvl w:val="9"/>
    </w:pPr>
    <w:rPr>
      <w:rFonts w:ascii="Times New Roman" w:hAnsi="Times New Roman" w:cs="Times New Roman"/>
      <w:b/>
      <w:bCs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F919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b">
    <w:name w:val="Body Text"/>
    <w:basedOn w:val="a"/>
    <w:link w:val="ac"/>
    <w:semiHidden/>
    <w:unhideWhenUsed/>
    <w:rsid w:val="00E94E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c">
    <w:name w:val="Основной текст Знак"/>
    <w:basedOn w:val="a0"/>
    <w:link w:val="ab"/>
    <w:semiHidden/>
    <w:rsid w:val="00E94E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1106F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106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17</cp:revision>
  <dcterms:created xsi:type="dcterms:W3CDTF">2023-04-06T08:27:00Z</dcterms:created>
  <dcterms:modified xsi:type="dcterms:W3CDTF">2023-05-19T05:20:00Z</dcterms:modified>
</cp:coreProperties>
</file>